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theme="minorHAnsi"/>
          <w:sz w:val="24"/>
          <w:szCs w:val="24"/>
          <w:lang w:eastAsia="hr-HR"/>
        </w:rPr>
        <w:id w:val="-258684230"/>
        <w:docPartObj>
          <w:docPartGallery w:val="Cover Pages"/>
          <w:docPartUnique/>
        </w:docPartObj>
      </w:sdtPr>
      <w:sdtEndPr>
        <w:rPr>
          <w:rFonts w:eastAsia="Calibri"/>
          <w:color w:val="FFFFFF" w:themeColor="background1"/>
          <w:lang w:eastAsia="en-US"/>
        </w:rPr>
      </w:sdtEndPr>
      <w:sdtContent>
        <w:p w:rsidR="008A7608" w:rsidRPr="000429EF" w:rsidRDefault="008A7608" w:rsidP="008A7608">
          <w:pPr>
            <w:spacing w:after="0" w:line="240" w:lineRule="auto"/>
            <w:rPr>
              <w:rFonts w:eastAsia="Times New Roman" w:cstheme="minorHAnsi"/>
              <w:sz w:val="24"/>
              <w:szCs w:val="24"/>
              <w:lang w:eastAsia="hr-HR"/>
            </w:rPr>
          </w:pP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8A7608" w:rsidRPr="000429EF" w:rsidTr="00CD5B11">
            <w:sdt>
              <w:sdtPr>
                <w:rPr>
                  <w:rFonts w:eastAsia="Calibri" w:cstheme="minorHAnsi"/>
                  <w:color w:val="2E74B5" w:themeColor="accent1" w:themeShade="BF"/>
                  <w:sz w:val="28"/>
                  <w:szCs w:val="28"/>
                </w:rPr>
                <w:alias w:val="Tvrtka"/>
                <w:id w:val="13406915"/>
                <w:placeholder>
                  <w:docPart w:val="13E4747F05DC4067A51871A0D2748F19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A7608" w:rsidRPr="000429EF" w:rsidRDefault="00CD5B11" w:rsidP="00CD5B11">
                    <w:pPr>
                      <w:spacing w:after="0" w:line="240" w:lineRule="auto"/>
                      <w:rPr>
                        <w:rFonts w:eastAsia="Calibri" w:cstheme="minorHAnsi"/>
                        <w:color w:val="2E74B5" w:themeColor="accent1" w:themeShade="BF"/>
                        <w:sz w:val="144"/>
                        <w:szCs w:val="144"/>
                      </w:rPr>
                    </w:pPr>
                    <w:r w:rsidRPr="000429EF">
                      <w:rPr>
                        <w:rFonts w:eastAsia="Calibri" w:cstheme="minorHAnsi"/>
                        <w:color w:val="2E74B5" w:themeColor="accent1" w:themeShade="BF"/>
                        <w:sz w:val="28"/>
                        <w:szCs w:val="28"/>
                      </w:rPr>
                      <w:t>STRUKOVNA ŠKOLA SISAK</w:t>
                    </w:r>
                  </w:p>
                </w:tc>
              </w:sdtContent>
            </w:sdt>
          </w:tr>
          <w:tr w:rsidR="008A7608" w:rsidRPr="000429EF" w:rsidTr="00CD5B11">
            <w:tc>
              <w:tcPr>
                <w:tcW w:w="7672" w:type="dxa"/>
              </w:tcPr>
              <w:p w:rsidR="000E752C" w:rsidRDefault="000E752C" w:rsidP="00CD5B11">
                <w:pPr>
                  <w:spacing w:after="0" w:line="216" w:lineRule="auto"/>
                  <w:rPr>
                    <w:rFonts w:eastAsiaTheme="majorEastAsia" w:cstheme="minorHAnsi"/>
                    <w:color w:val="5B9BD5" w:themeColor="accent1"/>
                    <w:sz w:val="70"/>
                    <w:szCs w:val="70"/>
                  </w:rPr>
                </w:pPr>
              </w:p>
              <w:p w:rsidR="008A7608" w:rsidRPr="000E752C" w:rsidRDefault="000E752C" w:rsidP="00CD5B11">
                <w:pPr>
                  <w:spacing w:after="0" w:line="216" w:lineRule="auto"/>
                  <w:rPr>
                    <w:rFonts w:eastAsiaTheme="majorEastAsia" w:cstheme="minorHAnsi"/>
                    <w:color w:val="5B9BD5" w:themeColor="accent1"/>
                    <w:sz w:val="80"/>
                    <w:szCs w:val="80"/>
                  </w:rPr>
                </w:pPr>
                <w:r w:rsidRPr="000E752C">
                  <w:rPr>
                    <w:rFonts w:eastAsiaTheme="majorEastAsia" w:cstheme="minorHAnsi"/>
                    <w:color w:val="5B9BD5" w:themeColor="accent1"/>
                    <w:sz w:val="80"/>
                    <w:szCs w:val="80"/>
                  </w:rPr>
                  <w:t>PRAVILA O UPRAVLJANJU JAVNIM DOKUMENTARNIM GRADIVOM</w:t>
                </w:r>
              </w:p>
              <w:p w:rsidR="000429EF" w:rsidRPr="001661D4" w:rsidRDefault="000429EF" w:rsidP="00CD5B11">
                <w:pPr>
                  <w:spacing w:after="0" w:line="216" w:lineRule="auto"/>
                  <w:rPr>
                    <w:rFonts w:eastAsiaTheme="majorEastAsia" w:cstheme="minorHAnsi"/>
                    <w:color w:val="5B9BD5" w:themeColor="accent1"/>
                    <w:sz w:val="28"/>
                    <w:szCs w:val="28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8A7608" w:rsidRPr="000429EF" w:rsidTr="00CD5B11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8A7608" w:rsidRPr="000429EF" w:rsidRDefault="000E752C" w:rsidP="007D3DB7">
                <w:pPr>
                  <w:spacing w:after="0" w:line="240" w:lineRule="auto"/>
                  <w:jc w:val="center"/>
                  <w:rPr>
                    <w:rFonts w:eastAsia="Calibri" w:cstheme="minorHAnsi"/>
                    <w:color w:val="5B9BD5" w:themeColor="accent1"/>
                    <w:sz w:val="24"/>
                    <w:szCs w:val="24"/>
                  </w:rPr>
                </w:pPr>
                <w:r>
                  <w:rPr>
                    <w:rFonts w:eastAsia="Calibri" w:cstheme="minorHAnsi"/>
                    <w:color w:val="5B9BD5" w:themeColor="accent1"/>
                    <w:sz w:val="24"/>
                    <w:szCs w:val="24"/>
                  </w:rPr>
                  <w:t>SIJEČANJ 2024</w:t>
                </w:r>
                <w:r w:rsidR="008A7608" w:rsidRPr="000429EF">
                  <w:rPr>
                    <w:rFonts w:eastAsia="Calibri" w:cstheme="minorHAnsi"/>
                    <w:color w:val="5B9BD5" w:themeColor="accent1"/>
                    <w:sz w:val="24"/>
                    <w:szCs w:val="24"/>
                  </w:rPr>
                  <w:t>.</w:t>
                </w:r>
                <w:r>
                  <w:rPr>
                    <w:rFonts w:eastAsia="Calibri" w:cstheme="minorHAnsi"/>
                    <w:color w:val="5B9BD5" w:themeColor="accent1"/>
                    <w:sz w:val="24"/>
                    <w:szCs w:val="24"/>
                  </w:rPr>
                  <w:t xml:space="preserve"> GODINE</w:t>
                </w:r>
              </w:p>
            </w:tc>
          </w:tr>
        </w:tbl>
        <w:p w:rsidR="008A7608" w:rsidRPr="000429EF" w:rsidRDefault="008A7608" w:rsidP="008A7608">
          <w:pPr>
            <w:rPr>
              <w:rFonts w:eastAsia="Calibri" w:cstheme="minorHAnsi"/>
              <w:color w:val="FFFFFF" w:themeColor="background1"/>
              <w:sz w:val="24"/>
              <w:szCs w:val="24"/>
            </w:rPr>
          </w:pPr>
          <w:r w:rsidRPr="000429EF">
            <w:rPr>
              <w:rFonts w:eastAsia="Calibri" w:cstheme="minorHAnsi"/>
              <w:color w:val="FFFFFF" w:themeColor="background1"/>
              <w:sz w:val="24"/>
              <w:szCs w:val="24"/>
            </w:rPr>
            <w:br w:type="page"/>
          </w:r>
        </w:p>
      </w:sdtContent>
    </w:sdt>
    <w:p w:rsidR="000E752C" w:rsidRPr="000E752C" w:rsidRDefault="000E752C" w:rsidP="000E752C">
      <w:pPr>
        <w:pStyle w:val="BodyTextIndent2uvlaka2"/>
        <w:ind w:firstLine="0"/>
        <w:rPr>
          <w:rFonts w:asciiTheme="minorHAnsi" w:hAnsiTheme="minorHAnsi" w:cstheme="minorHAnsi"/>
          <w:szCs w:val="24"/>
        </w:rPr>
      </w:pPr>
      <w:r w:rsidRPr="000E752C">
        <w:rPr>
          <w:rFonts w:asciiTheme="minorHAnsi" w:hAnsiTheme="minorHAnsi" w:cstheme="minorHAnsi"/>
          <w:szCs w:val="24"/>
        </w:rPr>
        <w:lastRenderedPageBreak/>
        <w:t>Na temelju članaka 6. i 10. Zakona o arhivskom gradivu i arhivima (Narodne novine  broj 61/18, 98/19</w:t>
      </w:r>
      <w:r w:rsidR="006F252F">
        <w:rPr>
          <w:rFonts w:asciiTheme="minorHAnsi" w:hAnsiTheme="minorHAnsi" w:cstheme="minorHAnsi"/>
          <w:szCs w:val="24"/>
        </w:rPr>
        <w:t>, 114/22</w:t>
      </w:r>
      <w:r w:rsidRPr="000E752C">
        <w:rPr>
          <w:rFonts w:asciiTheme="minorHAnsi" w:hAnsiTheme="minorHAnsi" w:cstheme="minorHAnsi"/>
          <w:szCs w:val="24"/>
        </w:rPr>
        <w:t xml:space="preserve">),  članka 5. stavka 1. i članka 7. stavka 1. Pravilnika </w:t>
      </w:r>
      <w:bookmarkStart w:id="0" w:name="_Hlk56679555"/>
      <w:r w:rsidRPr="000E752C">
        <w:rPr>
          <w:rFonts w:asciiTheme="minorHAnsi" w:hAnsiTheme="minorHAnsi" w:cstheme="minorHAnsi"/>
          <w:szCs w:val="24"/>
        </w:rPr>
        <w:t>o upravljanju dokumentarnim gradivom izvan arhiva</w:t>
      </w:r>
      <w:bookmarkEnd w:id="0"/>
      <w:r w:rsidRPr="000E752C">
        <w:rPr>
          <w:rFonts w:asciiTheme="minorHAnsi" w:hAnsiTheme="minorHAnsi" w:cstheme="minorHAnsi"/>
          <w:szCs w:val="24"/>
        </w:rPr>
        <w:t xml:space="preserve"> (Narodne novine broj  105/20), članka </w:t>
      </w:r>
      <w:r w:rsidR="006F252F">
        <w:rPr>
          <w:rFonts w:asciiTheme="minorHAnsi" w:hAnsiTheme="minorHAnsi" w:cstheme="minorHAnsi"/>
          <w:szCs w:val="24"/>
        </w:rPr>
        <w:t>60</w:t>
      </w:r>
      <w:r w:rsidRPr="000E752C">
        <w:rPr>
          <w:rFonts w:asciiTheme="minorHAnsi" w:hAnsiTheme="minorHAnsi" w:cstheme="minorHAnsi"/>
          <w:szCs w:val="24"/>
        </w:rPr>
        <w:t xml:space="preserve">. Statuta </w:t>
      </w:r>
      <w:r w:rsidR="006F252F">
        <w:rPr>
          <w:rFonts w:asciiTheme="minorHAnsi" w:hAnsiTheme="minorHAnsi" w:cstheme="minorHAnsi"/>
          <w:szCs w:val="24"/>
        </w:rPr>
        <w:t>Strukovne škole Sisak</w:t>
      </w:r>
      <w:r w:rsidRPr="000E752C">
        <w:rPr>
          <w:rFonts w:asciiTheme="minorHAnsi" w:hAnsiTheme="minorHAnsi" w:cstheme="minorHAnsi"/>
          <w:szCs w:val="24"/>
        </w:rPr>
        <w:t xml:space="preserve"> (u daljem tekstu: Školska ustanova), Školski odbor </w:t>
      </w:r>
      <w:r w:rsidR="00FB319A">
        <w:rPr>
          <w:rFonts w:asciiTheme="minorHAnsi" w:hAnsiTheme="minorHAnsi" w:cstheme="minorHAnsi"/>
          <w:szCs w:val="24"/>
        </w:rPr>
        <w:t xml:space="preserve">Strukovne škole Sisak </w:t>
      </w:r>
      <w:r w:rsidR="004F51B4">
        <w:rPr>
          <w:rFonts w:asciiTheme="minorHAnsi" w:hAnsiTheme="minorHAnsi" w:cstheme="minorHAnsi"/>
          <w:szCs w:val="24"/>
        </w:rPr>
        <w:t xml:space="preserve">na 36. </w:t>
      </w:r>
      <w:r w:rsidRPr="000E752C">
        <w:rPr>
          <w:rFonts w:asciiTheme="minorHAnsi" w:hAnsiTheme="minorHAnsi" w:cstheme="minorHAnsi"/>
          <w:szCs w:val="24"/>
        </w:rPr>
        <w:t>sjednici održanoj</w:t>
      </w:r>
      <w:r w:rsidR="004F51B4">
        <w:rPr>
          <w:rFonts w:asciiTheme="minorHAnsi" w:hAnsiTheme="minorHAnsi" w:cstheme="minorHAnsi"/>
          <w:szCs w:val="24"/>
        </w:rPr>
        <w:t xml:space="preserve"> 20. veljače 2024. godine </w:t>
      </w:r>
      <w:r w:rsidRPr="000E752C">
        <w:rPr>
          <w:rFonts w:asciiTheme="minorHAnsi" w:hAnsiTheme="minorHAnsi" w:cstheme="minorHAnsi"/>
          <w:szCs w:val="24"/>
        </w:rPr>
        <w:t>donio je: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0E752C" w:rsidRDefault="000E752C" w:rsidP="000E752C">
      <w:pPr>
        <w:jc w:val="center"/>
        <w:rPr>
          <w:b/>
          <w:sz w:val="24"/>
          <w:szCs w:val="24"/>
        </w:rPr>
      </w:pPr>
    </w:p>
    <w:p w:rsidR="000E752C" w:rsidRPr="000E752C" w:rsidRDefault="000E752C" w:rsidP="000E752C">
      <w:pPr>
        <w:pStyle w:val="Naslov3"/>
        <w:jc w:val="center"/>
        <w:rPr>
          <w:rFonts w:asciiTheme="minorHAnsi" w:hAnsiTheme="minorHAnsi" w:cstheme="minorHAnsi"/>
          <w:b/>
          <w:color w:val="auto"/>
          <w:sz w:val="30"/>
          <w:szCs w:val="30"/>
        </w:rPr>
      </w:pPr>
      <w:r w:rsidRPr="000E752C">
        <w:rPr>
          <w:rFonts w:asciiTheme="minorHAnsi" w:hAnsiTheme="minorHAnsi" w:cstheme="minorHAnsi"/>
          <w:b/>
          <w:color w:val="auto"/>
          <w:sz w:val="30"/>
          <w:szCs w:val="30"/>
        </w:rPr>
        <w:t>PRAVILA O UPRAVLJANJU</w:t>
      </w:r>
    </w:p>
    <w:p w:rsidR="000E752C" w:rsidRPr="000E752C" w:rsidRDefault="000E752C" w:rsidP="000E752C">
      <w:pPr>
        <w:pStyle w:val="Naslov3"/>
        <w:jc w:val="center"/>
        <w:rPr>
          <w:rFonts w:asciiTheme="minorHAnsi" w:hAnsiTheme="minorHAnsi" w:cstheme="minorHAnsi"/>
          <w:sz w:val="30"/>
          <w:szCs w:val="30"/>
        </w:rPr>
      </w:pPr>
      <w:r w:rsidRPr="000E752C">
        <w:rPr>
          <w:rFonts w:asciiTheme="minorHAnsi" w:hAnsiTheme="minorHAnsi" w:cstheme="minorHAnsi"/>
          <w:b/>
          <w:color w:val="auto"/>
          <w:sz w:val="30"/>
          <w:szCs w:val="30"/>
        </w:rPr>
        <w:t>JAVNIM DOKUMENTARNIM GRADIVOM</w:t>
      </w:r>
    </w:p>
    <w:p w:rsidR="000E752C" w:rsidRPr="005415C5" w:rsidRDefault="000E752C" w:rsidP="000E752C">
      <w:pPr>
        <w:jc w:val="both"/>
        <w:rPr>
          <w:b/>
          <w:sz w:val="24"/>
          <w:szCs w:val="24"/>
        </w:rPr>
      </w:pP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0E752C" w:rsidRDefault="000E752C" w:rsidP="000E752C">
      <w:pPr>
        <w:pStyle w:val="Naslov2"/>
        <w:jc w:val="left"/>
        <w:rPr>
          <w:rFonts w:asciiTheme="minorHAnsi" w:hAnsiTheme="minorHAnsi" w:cstheme="minorHAnsi"/>
        </w:rPr>
      </w:pPr>
      <w:r w:rsidRPr="000E752C">
        <w:rPr>
          <w:rFonts w:asciiTheme="minorHAnsi" w:hAnsiTheme="minorHAnsi" w:cstheme="minorHAnsi"/>
        </w:rPr>
        <w:t>I.  OPĆE ODREDBE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1.</w:t>
      </w:r>
    </w:p>
    <w:p w:rsidR="000E752C" w:rsidRPr="005415C5" w:rsidRDefault="00A167D1" w:rsidP="000E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se Pravilima uređuju </w:t>
      </w:r>
      <w:r w:rsidR="000E752C" w:rsidRPr="005415C5">
        <w:rPr>
          <w:sz w:val="24"/>
          <w:szCs w:val="24"/>
        </w:rPr>
        <w:t>uvjeti i način stvaranja, čuvanja i zaštite, obrade, vrednovanja, odabiranja, pretvorbe u digitalni oblik, korištenja i izlučivanja dokumentarnog i arhivskog gradiva, predaja arhivskog gradiva nadležnom državnom arhivu te stručna osposobljenost za obavljanje poslova  upravljanja dokumentarnim i arhivskim gradivom.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2D6C9D">
        <w:rPr>
          <w:sz w:val="24"/>
          <w:szCs w:val="24"/>
        </w:rPr>
        <w:t xml:space="preserve">Popis dokumentarnog gradiva s </w:t>
      </w:r>
      <w:r w:rsidR="00206B18">
        <w:rPr>
          <w:sz w:val="24"/>
          <w:szCs w:val="24"/>
        </w:rPr>
        <w:t xml:space="preserve">rokovima čuvanja sastavni je </w:t>
      </w:r>
      <w:r w:rsidRPr="005415C5">
        <w:rPr>
          <w:sz w:val="24"/>
          <w:szCs w:val="24"/>
        </w:rPr>
        <w:t>dio ovih Pravila.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i/>
          <w:iCs/>
          <w:sz w:val="24"/>
          <w:szCs w:val="24"/>
        </w:rPr>
      </w:pPr>
      <w:r w:rsidRPr="005415C5">
        <w:rPr>
          <w:sz w:val="24"/>
          <w:szCs w:val="24"/>
        </w:rPr>
        <w:t>Članak 2.</w:t>
      </w:r>
    </w:p>
    <w:p w:rsidR="000E752C" w:rsidRPr="00206B18" w:rsidRDefault="000E752C" w:rsidP="000E752C">
      <w:pPr>
        <w:pStyle w:val="Uvuenotijeloteksta"/>
        <w:ind w:left="0"/>
        <w:jc w:val="both"/>
        <w:rPr>
          <w:sz w:val="24"/>
          <w:szCs w:val="24"/>
        </w:rPr>
      </w:pPr>
      <w:r w:rsidRPr="00206B18">
        <w:rPr>
          <w:sz w:val="24"/>
          <w:szCs w:val="24"/>
        </w:rPr>
        <w:t>Izrazi u ovim Pravilima  glede rodne pripadnosti neutralni su i odnose se na osobe oba spola.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3.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Pojmovi u ovim Pravilima u skladu sa Zakonom o arhivskom gradivu i arhivima i Pravilniku o upravljanju dokumentarnim gradivom izvan arhiva imaju sljedeće značenje: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Dokumentarno gradivo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su sve informacije zapisane na bilo kojem mediju, koje su nastale, zaprimljene ili prikupljene u obavljanju djelatnosti Školske ustanove te mogu pružiti uvid u aktivnosti i činjenice povezane s njihovom djelatnošću</w:t>
      </w:r>
      <w:r w:rsidR="00206B18">
        <w:rPr>
          <w:rFonts w:asciiTheme="minorHAnsi" w:hAnsiTheme="minorHAnsi" w:cstheme="minorHAnsi"/>
          <w:color w:val="231F20"/>
          <w:lang w:val="hr-HR"/>
        </w:rPr>
        <w:t>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Dokumentarno gradivo u digitalnom obliku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gradivo u digitalnom obliku zapisa i pohranjeno na strojno čitljivom nosaču informacija, nastalo kao izvorno digitalno gradivo ili pretvorbom gradiva u digitalni oblik</w:t>
      </w:r>
      <w:r w:rsidR="00206B18">
        <w:rPr>
          <w:rFonts w:asciiTheme="minorHAnsi" w:hAnsiTheme="minorHAnsi" w:cstheme="minorHAnsi"/>
          <w:color w:val="231F20"/>
          <w:lang w:val="hr-HR"/>
        </w:rPr>
        <w:t>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Dokumentarno gradivo u digitalnom obliku za trajno čuvanje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gradivo čiji je sadržaj zapisan u digitalnom obliku i pohranjen na strojno čitljivom nosaču zapisa pri čemu takav digitalni oblik kao i nosač zapisa osigurava učinkovitu trajnu pohranu i sukladnost tehnološkom razvoju u skladu sa  Zakonom</w:t>
      </w:r>
      <w:r w:rsidR="00206B18">
        <w:rPr>
          <w:rFonts w:asciiTheme="minorHAnsi" w:hAnsiTheme="minorHAnsi" w:cstheme="minorHAnsi"/>
          <w:color w:val="231F20"/>
          <w:lang w:val="hr-HR"/>
        </w:rPr>
        <w:t xml:space="preserve"> o arhivskom gradivu i arhivima.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lastRenderedPageBreak/>
        <w:t>Arhivsko gradivo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odabrano dokumentarno gradivo koje ima trajnu vrijednost za kulturu, povijest, znanost ili druge djelatnosti, ili za zaštitu i ostvarivanje prava i interesa osoba i zajednica, zbog čega se trajno čuva</w:t>
      </w:r>
      <w:r w:rsidR="00206B18" w:rsidRPr="00206B18">
        <w:rPr>
          <w:rFonts w:asciiTheme="minorHAnsi" w:hAnsiTheme="minorHAnsi" w:cstheme="minorHAnsi"/>
          <w:color w:val="231F20"/>
          <w:lang w:val="hr-HR"/>
        </w:rPr>
        <w:t>.</w:t>
      </w:r>
    </w:p>
    <w:p w:rsidR="000E752C" w:rsidRPr="00206B18" w:rsidRDefault="00206B18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 xml:space="preserve">Popis </w:t>
      </w:r>
      <w:r w:rsidR="000E752C"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dokumentarnog gradiva s rokovima čuvanja</w:t>
      </w:r>
      <w:r w:rsidR="000E752C"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shd w:val="clear" w:color="auto" w:fill="FFFFFF"/>
          <w:lang w:val="hr-HR"/>
        </w:rPr>
        <w:t xml:space="preserve">je </w:t>
      </w:r>
      <w:r w:rsidR="000E752C" w:rsidRPr="00206B18">
        <w:rPr>
          <w:rFonts w:asciiTheme="minorHAnsi" w:hAnsiTheme="minorHAnsi" w:cstheme="minorHAnsi"/>
          <w:color w:val="231F20"/>
          <w:shd w:val="clear" w:color="auto" w:fill="FFFFFF"/>
          <w:lang w:val="hr-HR"/>
        </w:rPr>
        <w:t>hijerarhijski uređen popis vrsta gradiva koje nastaju u okviru pojedinih područja djelatnosti i poslovnih aktivnosti stvaratelja gradiva u kojem su za jedinice gradiva upisani rokovi čuvanja, način određivanja početka tijeka roka i uputa o postupanju nakon isteka roka</w:t>
      </w:r>
      <w:r w:rsidRPr="00206B18">
        <w:rPr>
          <w:rFonts w:asciiTheme="minorHAnsi" w:hAnsiTheme="minorHAnsi" w:cstheme="minorHAnsi"/>
          <w:color w:val="231F20"/>
          <w:shd w:val="clear" w:color="auto" w:fill="FFFFFF"/>
          <w:lang w:val="hr-HR"/>
        </w:rPr>
        <w:t>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Vrednovanje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postupak kojim se utvrđuju rokovi čuvanja dokumentarnoga gradiva te odabire koje dokumentarno gradivo ima svojstvo arhivskoga gradiva</w:t>
      </w:r>
      <w:r w:rsidR="00206B18" w:rsidRPr="00206B18">
        <w:rPr>
          <w:rFonts w:asciiTheme="minorHAnsi" w:hAnsiTheme="minorHAnsi" w:cstheme="minorHAnsi"/>
          <w:color w:val="231F20"/>
          <w:lang w:val="hr-HR"/>
        </w:rPr>
        <w:t>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Fonts w:asciiTheme="minorHAnsi" w:hAnsiTheme="minorHAnsi" w:cstheme="minorHAnsi"/>
          <w:b/>
          <w:color w:val="231F20"/>
          <w:lang w:val="hr-HR"/>
        </w:rPr>
        <w:t>Izlučivanje</w:t>
      </w:r>
      <w:r w:rsidRPr="00206B18">
        <w:rPr>
          <w:rFonts w:asciiTheme="minorHAnsi" w:hAnsiTheme="minorHAnsi" w:cstheme="minorHAnsi"/>
          <w:color w:val="231F20"/>
          <w:lang w:val="hr-HR"/>
        </w:rPr>
        <w:t xml:space="preserve"> je postupak kojim se iz cjeline gradiva izdvajaju jed</w:t>
      </w:r>
      <w:r w:rsidR="00206B18" w:rsidRPr="00206B18">
        <w:rPr>
          <w:rFonts w:asciiTheme="minorHAnsi" w:hAnsiTheme="minorHAnsi" w:cstheme="minorHAnsi"/>
          <w:color w:val="231F20"/>
          <w:lang w:val="hr-HR"/>
        </w:rPr>
        <w:t>inice gradiva čiji</w:t>
      </w:r>
      <w:r w:rsidRPr="00206B18">
        <w:rPr>
          <w:rFonts w:asciiTheme="minorHAnsi" w:hAnsiTheme="minorHAnsi" w:cstheme="minorHAnsi"/>
          <w:color w:val="231F20"/>
          <w:lang w:val="hr-HR"/>
        </w:rPr>
        <w:t xml:space="preserve"> </w:t>
      </w:r>
      <w:r w:rsidR="00206B18" w:rsidRPr="00206B18">
        <w:rPr>
          <w:rFonts w:asciiTheme="minorHAnsi" w:hAnsiTheme="minorHAnsi" w:cstheme="minorHAnsi"/>
          <w:color w:val="231F20"/>
          <w:lang w:val="hr-HR"/>
        </w:rPr>
        <w:t>je utvrđeni rok čuvanja istekao.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Informacijski sustav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skup mjera, postupaka, pravila, tehnologije i osoblja koje omogućavaju stvaranje, prihvaćanje, upravljanje i trajno očuvanje pristupa gradivu</w:t>
      </w:r>
      <w:r w:rsidR="00206B18">
        <w:rPr>
          <w:rFonts w:asciiTheme="minorHAnsi" w:hAnsiTheme="minorHAnsi" w:cstheme="minorHAnsi"/>
          <w:color w:val="231F20"/>
          <w:lang w:val="hr-HR"/>
        </w:rPr>
        <w:t>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proofErr w:type="spellStart"/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shd w:val="clear" w:color="auto" w:fill="FFFFFF"/>
          <w:lang w:val="hr-HR"/>
        </w:rPr>
        <w:t>Metapodaci</w:t>
      </w:r>
      <w:proofErr w:type="spellEnd"/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shd w:val="clear" w:color="auto" w:fill="FFFFFF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shd w:val="clear" w:color="auto" w:fill="FFFFFF"/>
          <w:lang w:val="hr-HR"/>
        </w:rPr>
        <w:t>su strukturirane informacije o podacima koje opisuju informacijski objekt i olakšavaju pretraživanje, korištenje i upravljanje gradivom</w:t>
      </w:r>
      <w:r w:rsidR="00206B18">
        <w:rPr>
          <w:rFonts w:asciiTheme="minorHAnsi" w:hAnsiTheme="minorHAnsi" w:cstheme="minorHAnsi"/>
          <w:color w:val="231F20"/>
          <w:shd w:val="clear" w:color="auto" w:fill="FFFFFF"/>
          <w:lang w:val="hr-HR"/>
        </w:rPr>
        <w:t>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Pretvorba gradiva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postupak prebacivanja gradiva iz jednog oblika ili sustava u drugi, uz očuvanje autentičnosti, integriteta, pouzdanosti i iskoristivosti.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Fonts w:asciiTheme="minorHAnsi" w:hAnsiTheme="minorHAnsi" w:cstheme="minorHAnsi"/>
          <w:b/>
          <w:color w:val="231F20"/>
          <w:lang w:val="hr-HR"/>
        </w:rPr>
        <w:t>Tehnička jedinica gradiva</w:t>
      </w:r>
      <w:r w:rsidRPr="00206B18">
        <w:rPr>
          <w:rFonts w:asciiTheme="minorHAnsi" w:hAnsiTheme="minorHAnsi" w:cstheme="minorHAnsi"/>
          <w:color w:val="231F20"/>
          <w:lang w:val="hr-HR"/>
        </w:rPr>
        <w:t xml:space="preserve"> je jedinica</w:t>
      </w:r>
      <w:r w:rsidR="00206B18">
        <w:rPr>
          <w:rFonts w:asciiTheme="minorHAnsi" w:hAnsiTheme="minorHAnsi" w:cstheme="minorHAnsi"/>
          <w:color w:val="231F20"/>
          <w:lang w:val="hr-HR"/>
        </w:rPr>
        <w:t xml:space="preserve"> fizičke organizacije gradiva (</w:t>
      </w:r>
      <w:r w:rsidRPr="00206B18">
        <w:rPr>
          <w:rFonts w:asciiTheme="minorHAnsi" w:hAnsiTheme="minorHAnsi" w:cstheme="minorHAnsi"/>
          <w:color w:val="231F20"/>
          <w:lang w:val="hr-HR"/>
        </w:rPr>
        <w:t xml:space="preserve">svežanj, kutija, knjiga, </w:t>
      </w:r>
      <w:proofErr w:type="spellStart"/>
      <w:r w:rsidRPr="00206B18">
        <w:rPr>
          <w:rFonts w:asciiTheme="minorHAnsi" w:hAnsiTheme="minorHAnsi" w:cstheme="minorHAnsi"/>
          <w:color w:val="231F20"/>
          <w:lang w:val="hr-HR"/>
        </w:rPr>
        <w:t>faskcikl</w:t>
      </w:r>
      <w:proofErr w:type="spellEnd"/>
      <w:r w:rsidRPr="00206B18">
        <w:rPr>
          <w:rFonts w:asciiTheme="minorHAnsi" w:hAnsiTheme="minorHAnsi" w:cstheme="minorHAnsi"/>
          <w:color w:val="231F20"/>
          <w:lang w:val="hr-HR"/>
        </w:rPr>
        <w:t xml:space="preserve">, mapa, </w:t>
      </w:r>
      <w:proofErr w:type="spellStart"/>
      <w:r w:rsidRPr="00206B18">
        <w:rPr>
          <w:rFonts w:asciiTheme="minorHAnsi" w:hAnsiTheme="minorHAnsi" w:cstheme="minorHAnsi"/>
          <w:color w:val="231F20"/>
          <w:lang w:val="hr-HR"/>
        </w:rPr>
        <w:t>mi</w:t>
      </w:r>
      <w:r w:rsidR="00206B18">
        <w:rPr>
          <w:rFonts w:asciiTheme="minorHAnsi" w:hAnsiTheme="minorHAnsi" w:cstheme="minorHAnsi"/>
          <w:color w:val="231F20"/>
          <w:lang w:val="hr-HR"/>
        </w:rPr>
        <w:t>kofilmska</w:t>
      </w:r>
      <w:proofErr w:type="spellEnd"/>
      <w:r w:rsidR="00206B18">
        <w:rPr>
          <w:rFonts w:asciiTheme="minorHAnsi" w:hAnsiTheme="minorHAnsi" w:cstheme="minorHAnsi"/>
          <w:color w:val="231F20"/>
          <w:lang w:val="hr-HR"/>
        </w:rPr>
        <w:t xml:space="preserve"> rola, magnetska traka</w:t>
      </w:r>
      <w:r w:rsidRPr="00206B18">
        <w:rPr>
          <w:rFonts w:asciiTheme="minorHAnsi" w:hAnsiTheme="minorHAnsi" w:cstheme="minorHAnsi"/>
          <w:color w:val="231F20"/>
          <w:lang w:val="hr-HR"/>
        </w:rPr>
        <w:t>)</w:t>
      </w:r>
      <w:r w:rsidR="00206B18">
        <w:rPr>
          <w:rFonts w:asciiTheme="minorHAnsi" w:hAnsiTheme="minorHAnsi" w:cstheme="minorHAnsi"/>
          <w:color w:val="231F20"/>
          <w:lang w:val="hr-HR"/>
        </w:rPr>
        <w:t>.</w:t>
      </w:r>
      <w:r w:rsidRPr="00206B18">
        <w:rPr>
          <w:rFonts w:asciiTheme="minorHAnsi" w:hAnsiTheme="minorHAnsi" w:cstheme="minorHAnsi"/>
          <w:color w:val="231F20"/>
          <w:lang w:val="hr-HR"/>
        </w:rPr>
        <w:t xml:space="preserve"> </w:t>
      </w:r>
    </w:p>
    <w:p w:rsidR="000E752C" w:rsidRPr="00206B18" w:rsidRDefault="000E752C" w:rsidP="000E752C">
      <w:pPr>
        <w:pStyle w:val="box45801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206B18">
        <w:rPr>
          <w:rStyle w:val="kurziv"/>
          <w:rFonts w:asciiTheme="minorHAnsi" w:hAnsiTheme="minorHAnsi" w:cstheme="minorHAnsi"/>
          <w:b/>
          <w:iCs/>
          <w:color w:val="231F20"/>
          <w:bdr w:val="none" w:sz="0" w:space="0" w:color="auto" w:frame="1"/>
          <w:lang w:val="hr-HR"/>
        </w:rPr>
        <w:t>Pismohrana</w:t>
      </w:r>
      <w:r w:rsidRPr="00206B18">
        <w:rPr>
          <w:rStyle w:val="kurziv"/>
          <w:rFonts w:asciiTheme="minorHAnsi" w:hAnsiTheme="minorHAnsi" w:cstheme="minorHAnsi"/>
          <w:i/>
          <w:iCs/>
          <w:color w:val="231F20"/>
          <w:bdr w:val="none" w:sz="0" w:space="0" w:color="auto" w:frame="1"/>
          <w:lang w:val="hr-HR"/>
        </w:rPr>
        <w:t> </w:t>
      </w:r>
      <w:r w:rsidRPr="00206B18">
        <w:rPr>
          <w:rFonts w:asciiTheme="minorHAnsi" w:hAnsiTheme="minorHAnsi" w:cstheme="minorHAnsi"/>
          <w:color w:val="231F20"/>
          <w:lang w:val="hr-HR"/>
        </w:rPr>
        <w:t>je prostor u školskoj ustanovi u kojoj se odlaže i čuva dokumentarno i arhivsko gradivo do predaje nadležnom državnom arhivu</w:t>
      </w:r>
      <w:r w:rsidR="00206B18">
        <w:rPr>
          <w:rFonts w:asciiTheme="minorHAnsi" w:hAnsiTheme="minorHAnsi" w:cstheme="minorHAnsi"/>
          <w:color w:val="231F20"/>
          <w:lang w:val="hr-HR"/>
        </w:rPr>
        <w:t>.</w:t>
      </w:r>
    </w:p>
    <w:p w:rsidR="000E752C" w:rsidRPr="00206B18" w:rsidRDefault="000E752C" w:rsidP="000E752C">
      <w:pPr>
        <w:jc w:val="both"/>
        <w:rPr>
          <w:rFonts w:cstheme="minorHAnsi"/>
          <w:sz w:val="24"/>
          <w:szCs w:val="24"/>
        </w:rPr>
      </w:pPr>
      <w:r w:rsidRPr="00206B18">
        <w:rPr>
          <w:rFonts w:cstheme="minorHAnsi"/>
          <w:sz w:val="24"/>
          <w:szCs w:val="24"/>
        </w:rPr>
        <w:tab/>
      </w:r>
      <w:r w:rsidRPr="00206B18">
        <w:rPr>
          <w:rFonts w:cstheme="minorHAnsi"/>
          <w:sz w:val="24"/>
          <w:szCs w:val="24"/>
        </w:rPr>
        <w:tab/>
      </w:r>
      <w:r w:rsidRPr="00206B18">
        <w:rPr>
          <w:rFonts w:cstheme="minorHAnsi"/>
          <w:sz w:val="24"/>
          <w:szCs w:val="24"/>
        </w:rPr>
        <w:tab/>
      </w:r>
      <w:r w:rsidRPr="00206B18">
        <w:rPr>
          <w:rFonts w:cstheme="minorHAnsi"/>
          <w:sz w:val="24"/>
          <w:szCs w:val="24"/>
        </w:rPr>
        <w:tab/>
      </w:r>
      <w:r w:rsidRPr="00206B18">
        <w:rPr>
          <w:rFonts w:cstheme="minorHAnsi"/>
          <w:sz w:val="24"/>
          <w:szCs w:val="24"/>
        </w:rPr>
        <w:tab/>
      </w:r>
    </w:p>
    <w:p w:rsidR="000E752C" w:rsidRPr="00206B18" w:rsidRDefault="000E752C" w:rsidP="000E752C">
      <w:pPr>
        <w:jc w:val="center"/>
        <w:rPr>
          <w:rFonts w:cstheme="minorHAnsi"/>
          <w:sz w:val="24"/>
          <w:szCs w:val="24"/>
        </w:rPr>
      </w:pPr>
      <w:r w:rsidRPr="00206B18">
        <w:rPr>
          <w:rFonts w:cstheme="minorHAnsi"/>
          <w:sz w:val="24"/>
          <w:szCs w:val="24"/>
        </w:rPr>
        <w:t>Članak 4.</w:t>
      </w:r>
    </w:p>
    <w:p w:rsidR="000E752C" w:rsidRPr="00206B18" w:rsidRDefault="000E752C" w:rsidP="000E752C">
      <w:pPr>
        <w:jc w:val="both"/>
        <w:rPr>
          <w:rFonts w:cstheme="minorHAnsi"/>
          <w:sz w:val="24"/>
          <w:szCs w:val="24"/>
        </w:rPr>
      </w:pPr>
      <w:r w:rsidRPr="00206B18">
        <w:rPr>
          <w:rFonts w:cstheme="minorHAnsi"/>
          <w:sz w:val="24"/>
          <w:szCs w:val="24"/>
        </w:rPr>
        <w:t xml:space="preserve">Dokumentarnim i arhivskim gradivom upravlja se u skladu sa načelima autentičnosti, cjelovitosti, čitljivosti, povjerljivosti, vjerodostojnosti i prenosivosti. </w:t>
      </w:r>
    </w:p>
    <w:p w:rsidR="000E752C" w:rsidRPr="00206B18" w:rsidRDefault="000E752C" w:rsidP="000E752C">
      <w:pPr>
        <w:ind w:firstLine="720"/>
        <w:jc w:val="both"/>
        <w:rPr>
          <w:rFonts w:cstheme="minorHAnsi"/>
          <w:sz w:val="24"/>
          <w:szCs w:val="24"/>
        </w:rPr>
      </w:pPr>
    </w:p>
    <w:p w:rsidR="000E752C" w:rsidRPr="00206B18" w:rsidRDefault="000E752C" w:rsidP="000E752C">
      <w:pPr>
        <w:jc w:val="center"/>
        <w:rPr>
          <w:rFonts w:cstheme="minorHAnsi"/>
          <w:sz w:val="24"/>
          <w:szCs w:val="24"/>
        </w:rPr>
      </w:pPr>
      <w:r w:rsidRPr="00206B18">
        <w:rPr>
          <w:rFonts w:cstheme="minorHAnsi"/>
          <w:sz w:val="24"/>
          <w:szCs w:val="24"/>
        </w:rPr>
        <w:t>Članak 5.</w:t>
      </w:r>
    </w:p>
    <w:p w:rsidR="000E752C" w:rsidRDefault="000E752C" w:rsidP="004D71E9">
      <w:pPr>
        <w:pStyle w:val="Uvuenotijeloteksta"/>
        <w:ind w:left="0"/>
        <w:jc w:val="both"/>
        <w:rPr>
          <w:rFonts w:cstheme="minorHAnsi"/>
          <w:sz w:val="24"/>
          <w:szCs w:val="24"/>
        </w:rPr>
      </w:pPr>
      <w:r w:rsidRPr="00206B18">
        <w:rPr>
          <w:rFonts w:cstheme="minorHAnsi"/>
          <w:sz w:val="24"/>
          <w:szCs w:val="24"/>
        </w:rPr>
        <w:t>Za cjelokupno dokumentarno i arhivsko gradivo u Školskoj ustanovi odgovoran je ravnatelj.</w:t>
      </w:r>
    </w:p>
    <w:p w:rsidR="00836676" w:rsidRPr="00836676" w:rsidRDefault="00836676" w:rsidP="004D71E9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S odredbama ovih Pravila moraju biti upoznati svi zaposlenici koju sudjeluju u obradi gradiva. </w:t>
      </w:r>
    </w:p>
    <w:p w:rsidR="000E752C" w:rsidRPr="00206B18" w:rsidRDefault="000E752C" w:rsidP="000E752C">
      <w:pPr>
        <w:pStyle w:val="Uvuenotijeloteksta"/>
        <w:rPr>
          <w:sz w:val="24"/>
          <w:szCs w:val="24"/>
        </w:rPr>
      </w:pPr>
    </w:p>
    <w:p w:rsidR="000E752C" w:rsidRPr="00206B18" w:rsidRDefault="000E752C" w:rsidP="000E752C">
      <w:pPr>
        <w:jc w:val="center"/>
        <w:rPr>
          <w:sz w:val="24"/>
          <w:szCs w:val="24"/>
        </w:rPr>
      </w:pPr>
      <w:r w:rsidRPr="00206B18">
        <w:rPr>
          <w:sz w:val="24"/>
          <w:szCs w:val="24"/>
        </w:rPr>
        <w:t>Članak 6.</w:t>
      </w:r>
    </w:p>
    <w:p w:rsidR="000E752C" w:rsidRPr="00206B18" w:rsidRDefault="000E752C" w:rsidP="004D71E9">
      <w:pPr>
        <w:pStyle w:val="Uvuenotijeloteksta"/>
        <w:ind w:left="0"/>
        <w:jc w:val="both"/>
        <w:rPr>
          <w:sz w:val="24"/>
          <w:szCs w:val="24"/>
        </w:rPr>
      </w:pPr>
      <w:r w:rsidRPr="00206B18">
        <w:rPr>
          <w:sz w:val="24"/>
          <w:szCs w:val="24"/>
        </w:rPr>
        <w:t xml:space="preserve">Nadzor nad zaštitom cjelokupnoga dokumentarnog i arhivskog gradiva obavlja nadležni državni arhiv. </w:t>
      </w:r>
    </w:p>
    <w:p w:rsidR="000E752C" w:rsidRPr="000E752C" w:rsidRDefault="000E752C" w:rsidP="000E752C">
      <w:pPr>
        <w:jc w:val="both"/>
        <w:rPr>
          <w:rFonts w:cstheme="minorHAnsi"/>
          <w:sz w:val="24"/>
          <w:szCs w:val="24"/>
        </w:rPr>
      </w:pPr>
    </w:p>
    <w:p w:rsidR="000E752C" w:rsidRPr="000E752C" w:rsidRDefault="000E752C" w:rsidP="000E752C">
      <w:pPr>
        <w:pStyle w:val="Naslov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0E752C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II.  UPRAVLJANJE GRADIVOM, NASTAJANJE I VREDNOVANJE GRADIVA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7.</w:t>
      </w:r>
    </w:p>
    <w:p w:rsidR="000E752C" w:rsidRPr="002D6C9D" w:rsidRDefault="00836676" w:rsidP="000E752C">
      <w:pPr>
        <w:jc w:val="both"/>
        <w:rPr>
          <w:sz w:val="24"/>
          <w:szCs w:val="24"/>
        </w:rPr>
      </w:pPr>
      <w:r>
        <w:rPr>
          <w:sz w:val="24"/>
          <w:szCs w:val="24"/>
        </w:rPr>
        <w:t>U Š</w:t>
      </w:r>
      <w:r w:rsidR="000E752C" w:rsidRPr="005415C5">
        <w:rPr>
          <w:sz w:val="24"/>
          <w:szCs w:val="24"/>
        </w:rPr>
        <w:t xml:space="preserve">kolskoj ustanovi obvezno je izraditi </w:t>
      </w:r>
      <w:r w:rsidR="000E752C" w:rsidRPr="002D6C9D">
        <w:rPr>
          <w:sz w:val="24"/>
          <w:szCs w:val="24"/>
        </w:rPr>
        <w:t>pravila za upravljanje javnim dokumentarnim gradivom kojima se uređuje: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lastRenderedPageBreak/>
        <w:t xml:space="preserve">organizacija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upravljanje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obrada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odlaganje i čuvanje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izlučivanje i odabiranje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predaja i pobiranje dokumentarnog i arhivskog gradiva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infrastruktura informacijskog sustava i upravljanje te mogućnost vanjskih usluga</w:t>
      </w:r>
      <w:r w:rsidR="004D71E9">
        <w:rPr>
          <w:sz w:val="24"/>
          <w:szCs w:val="24"/>
        </w:rPr>
        <w:t>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8.</w:t>
      </w:r>
    </w:p>
    <w:p w:rsidR="000E752C" w:rsidRPr="00836676" w:rsidRDefault="00836676" w:rsidP="000E752C">
      <w:pPr>
        <w:pStyle w:val="box458019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836676">
        <w:rPr>
          <w:rFonts w:asciiTheme="minorHAnsi" w:hAnsiTheme="minorHAnsi" w:cstheme="minorHAnsi"/>
          <w:color w:val="231F20"/>
          <w:lang w:val="hr-HR"/>
        </w:rPr>
        <w:t>U Š</w:t>
      </w:r>
      <w:r w:rsidR="000E752C" w:rsidRPr="00836676">
        <w:rPr>
          <w:rFonts w:asciiTheme="minorHAnsi" w:hAnsiTheme="minorHAnsi" w:cstheme="minorHAnsi"/>
          <w:color w:val="231F20"/>
          <w:lang w:val="hr-HR"/>
        </w:rPr>
        <w:t xml:space="preserve">kolskoj ustanovi obvezno je osigurati: </w:t>
      </w:r>
    </w:p>
    <w:p w:rsidR="000E752C" w:rsidRPr="00836676" w:rsidRDefault="000E752C" w:rsidP="00ED1FE0">
      <w:pPr>
        <w:pStyle w:val="box45801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836676">
        <w:rPr>
          <w:rFonts w:asciiTheme="minorHAnsi" w:hAnsiTheme="minorHAnsi" w:cstheme="minorHAnsi"/>
          <w:color w:val="231F20"/>
          <w:lang w:val="hr-HR"/>
        </w:rPr>
        <w:t>da cjelokupno d</w:t>
      </w:r>
      <w:r w:rsidR="00836676" w:rsidRPr="00836676">
        <w:rPr>
          <w:rFonts w:asciiTheme="minorHAnsi" w:hAnsiTheme="minorHAnsi" w:cstheme="minorHAnsi"/>
          <w:color w:val="231F20"/>
          <w:lang w:val="hr-HR"/>
        </w:rPr>
        <w:t>okumentarno i arhivsko gradivo Š</w:t>
      </w:r>
      <w:r w:rsidRPr="00836676">
        <w:rPr>
          <w:rFonts w:asciiTheme="minorHAnsi" w:hAnsiTheme="minorHAnsi" w:cstheme="minorHAnsi"/>
          <w:color w:val="231F20"/>
          <w:lang w:val="hr-HR"/>
        </w:rPr>
        <w:t>kolske ustanove bude primjereno zaštićeno, sređeno i opisano te dostupno ovlaštenim osobama u uređenom dokumentacijskom sustavu u skladu s odredbama Zakona o ar</w:t>
      </w:r>
      <w:r w:rsidR="00836676" w:rsidRPr="00836676">
        <w:rPr>
          <w:rFonts w:asciiTheme="minorHAnsi" w:hAnsiTheme="minorHAnsi" w:cstheme="minorHAnsi"/>
          <w:color w:val="231F20"/>
          <w:lang w:val="hr-HR"/>
        </w:rPr>
        <w:t>hivskom gradivu i arhivima</w:t>
      </w:r>
    </w:p>
    <w:p w:rsidR="000E752C" w:rsidRPr="00836676" w:rsidRDefault="00206B18" w:rsidP="00ED1FE0">
      <w:pPr>
        <w:pStyle w:val="box45801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836676">
        <w:rPr>
          <w:rFonts w:asciiTheme="minorHAnsi" w:hAnsiTheme="minorHAnsi" w:cstheme="minorHAnsi"/>
          <w:color w:val="231F20"/>
          <w:lang w:val="hr-HR"/>
        </w:rPr>
        <w:t>p</w:t>
      </w:r>
      <w:r w:rsidR="000E752C" w:rsidRPr="00836676">
        <w:rPr>
          <w:rFonts w:asciiTheme="minorHAnsi" w:hAnsiTheme="minorHAnsi" w:cstheme="minorHAnsi"/>
          <w:color w:val="231F20"/>
          <w:lang w:val="hr-HR"/>
        </w:rPr>
        <w:t>rostore za odlaganje i čuvanje dokumentarnoga i arhivskog gradiva</w:t>
      </w:r>
    </w:p>
    <w:p w:rsidR="000E752C" w:rsidRPr="00836676" w:rsidRDefault="000E752C" w:rsidP="00ED1FE0">
      <w:pPr>
        <w:pStyle w:val="box45801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836676">
        <w:rPr>
          <w:rFonts w:asciiTheme="minorHAnsi" w:hAnsiTheme="minorHAnsi" w:cstheme="minorHAnsi"/>
          <w:color w:val="231F20"/>
          <w:lang w:val="hr-HR"/>
        </w:rPr>
        <w:t>pravila i postupke nastajanja izvornog javnog dokumentarnoga gradiva u digitalnom obliku</w:t>
      </w:r>
    </w:p>
    <w:p w:rsidR="000E752C" w:rsidRPr="00836676" w:rsidRDefault="000E752C" w:rsidP="00ED1FE0">
      <w:pPr>
        <w:pStyle w:val="box45801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836676">
        <w:rPr>
          <w:rFonts w:asciiTheme="minorHAnsi" w:hAnsiTheme="minorHAnsi" w:cstheme="minorHAnsi"/>
          <w:color w:val="231F20"/>
          <w:lang w:val="hr-HR"/>
        </w:rPr>
        <w:t>pretvorbu arhivskoga gradiva koje je u fizičkom ili analognom obliku u digitalni oblik</w:t>
      </w:r>
    </w:p>
    <w:p w:rsidR="000E752C" w:rsidRPr="00836676" w:rsidRDefault="00836676" w:rsidP="00ED1FE0">
      <w:pPr>
        <w:pStyle w:val="box45801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231F20"/>
          <w:lang w:val="hr-HR"/>
        </w:rPr>
      </w:pPr>
      <w:r w:rsidRPr="00836676">
        <w:rPr>
          <w:rFonts w:asciiTheme="minorHAnsi" w:hAnsiTheme="minorHAnsi" w:cstheme="minorHAnsi"/>
          <w:color w:val="231F20"/>
          <w:lang w:val="hr-HR"/>
        </w:rPr>
        <w:t xml:space="preserve">izvješćivanje nadležnog državnog </w:t>
      </w:r>
      <w:r w:rsidR="000E752C" w:rsidRPr="00836676">
        <w:rPr>
          <w:rFonts w:asciiTheme="minorHAnsi" w:hAnsiTheme="minorHAnsi" w:cstheme="minorHAnsi"/>
          <w:color w:val="231F20"/>
          <w:lang w:val="hr-HR"/>
        </w:rPr>
        <w:t>arhiv</w:t>
      </w:r>
      <w:r w:rsidRPr="00836676">
        <w:rPr>
          <w:rFonts w:asciiTheme="minorHAnsi" w:hAnsiTheme="minorHAnsi" w:cstheme="minorHAnsi"/>
          <w:color w:val="231F20"/>
          <w:lang w:val="hr-HR"/>
        </w:rPr>
        <w:t>a</w:t>
      </w:r>
      <w:r w:rsidR="000E752C" w:rsidRPr="00836676">
        <w:rPr>
          <w:rFonts w:asciiTheme="minorHAnsi" w:hAnsiTheme="minorHAnsi" w:cstheme="minorHAnsi"/>
          <w:color w:val="231F20"/>
          <w:lang w:val="hr-HR"/>
        </w:rPr>
        <w:t xml:space="preserve"> o svim važnijim promjenama u vezi s gradivom i omogućiti mu uvid u stanje gradiva.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9.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Za sve vrste gradiva obvezno je odrediti rok čuvanja i </w:t>
      </w:r>
      <w:r w:rsidRPr="002D6C9D">
        <w:rPr>
          <w:sz w:val="24"/>
          <w:szCs w:val="24"/>
        </w:rPr>
        <w:t>popis dokumentarnoga gradiva s rokovima čuvanja</w:t>
      </w:r>
      <w:r w:rsidR="00206B18">
        <w:rPr>
          <w:sz w:val="24"/>
          <w:szCs w:val="24"/>
        </w:rPr>
        <w:t xml:space="preserve"> te ih</w:t>
      </w:r>
      <w:r w:rsidRPr="002D6C9D">
        <w:rPr>
          <w:sz w:val="24"/>
          <w:szCs w:val="24"/>
        </w:rPr>
        <w:t xml:space="preserve"> dostaviti nadležnom državnom arhi</w:t>
      </w:r>
      <w:r w:rsidRPr="005415C5">
        <w:rPr>
          <w:sz w:val="24"/>
          <w:szCs w:val="24"/>
        </w:rPr>
        <w:t>vu na odobrenje.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U slučaju nastanka nove jedinice gradiva koja nije navedena u p</w:t>
      </w:r>
      <w:r>
        <w:rPr>
          <w:sz w:val="24"/>
          <w:szCs w:val="24"/>
        </w:rPr>
        <w:t>opisu iz stavka 1. ovoga članka</w:t>
      </w:r>
      <w:r w:rsidRPr="005415C5">
        <w:rPr>
          <w:sz w:val="24"/>
          <w:szCs w:val="24"/>
        </w:rPr>
        <w:t xml:space="preserve">, obvezno je dopuniti navedeni popis na odgovarajući način. </w:t>
      </w:r>
    </w:p>
    <w:p w:rsidR="000E752C" w:rsidRPr="005415C5" w:rsidRDefault="000E752C" w:rsidP="000E752C">
      <w:pPr>
        <w:ind w:firstLine="720"/>
        <w:jc w:val="both"/>
        <w:rPr>
          <w:sz w:val="24"/>
          <w:szCs w:val="24"/>
        </w:rPr>
      </w:pPr>
    </w:p>
    <w:p w:rsidR="000E752C" w:rsidRPr="005415C5" w:rsidRDefault="000E752C" w:rsidP="000E752C">
      <w:pPr>
        <w:ind w:firstLine="720"/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10.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Podaci o nastanku jedinice gradiva trebaju sadržavati :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jedinstveni identifikator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naziv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vrijeme nastanka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oznaku iz popisa dokumentarnog gradiva s rokovima čuvanja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podatke o osobi/osobama koje su odgovorne za nastanak jedinice gradiva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podatke o ograničenjima dostupnosti ako ih ima </w:t>
      </w:r>
    </w:p>
    <w:p w:rsidR="000E752C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predviđeni rok čuvanja</w:t>
      </w:r>
    </w:p>
    <w:p w:rsidR="005178BF" w:rsidRDefault="005178BF" w:rsidP="000E752C">
      <w:pPr>
        <w:rPr>
          <w:sz w:val="24"/>
          <w:szCs w:val="24"/>
        </w:rPr>
      </w:pPr>
    </w:p>
    <w:p w:rsidR="000E752C" w:rsidRPr="005415C5" w:rsidRDefault="000E752C" w:rsidP="000E752C">
      <w:pPr>
        <w:rPr>
          <w:b/>
          <w:bCs/>
          <w:sz w:val="24"/>
          <w:szCs w:val="24"/>
        </w:rPr>
      </w:pPr>
      <w:r w:rsidRPr="005415C5">
        <w:rPr>
          <w:b/>
          <w:bCs/>
          <w:sz w:val="24"/>
          <w:szCs w:val="24"/>
        </w:rPr>
        <w:lastRenderedPageBreak/>
        <w:t>III. OBRADA GRADIVA</w:t>
      </w:r>
    </w:p>
    <w:p w:rsidR="000E752C" w:rsidRPr="005415C5" w:rsidRDefault="000E752C" w:rsidP="000E752C">
      <w:pPr>
        <w:jc w:val="both"/>
        <w:rPr>
          <w:b/>
          <w:bCs/>
          <w:sz w:val="24"/>
          <w:szCs w:val="24"/>
        </w:rPr>
      </w:pP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11.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Sve jedinice dokumentarnog gradiva moraju se nalaziti u uređenom informacijskom sustavu za upravljanje gradivom, biti identificirane u njemu i dostupne osobama koje imaju pravo pristupa podacima koje gradivo sadrži.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Pri zaprimanju jedinice gradiva u informacijski sustav moraju biti evidentirani: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podaci o vremenu zaprimanja</w:t>
      </w:r>
    </w:p>
    <w:p w:rsidR="000E752C" w:rsidRPr="005415C5" w:rsidRDefault="004D71E9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izvoru iz</w:t>
      </w:r>
      <w:r w:rsidR="000E752C" w:rsidRPr="005415C5">
        <w:rPr>
          <w:sz w:val="24"/>
          <w:szCs w:val="24"/>
        </w:rPr>
        <w:t xml:space="preserve"> kojega je jedinica zaprimljena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o</w:t>
      </w:r>
      <w:r w:rsidR="004D71E9">
        <w:rPr>
          <w:sz w:val="24"/>
          <w:szCs w:val="24"/>
        </w:rPr>
        <w:t>sobi koja je zaprimila jedinicu.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12.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Svaki informacijski sustav kojim se upravlja dokumentarnim gradivom mora sadržavati popis cjelokupnog gradiva koje se nalazi u tom sustavu.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Za svaku jedinicu gradiva u informacijskom sustavu u popisu iz stavka 1. ovoga članka moraju biti navedeni najmanje oni podaci koji su označeni u specifikaciji </w:t>
      </w:r>
      <w:proofErr w:type="spellStart"/>
      <w:r w:rsidRPr="005415C5">
        <w:rPr>
          <w:sz w:val="24"/>
          <w:szCs w:val="24"/>
        </w:rPr>
        <w:t>metapodataka</w:t>
      </w:r>
      <w:proofErr w:type="spellEnd"/>
      <w:r w:rsidRPr="005415C5">
        <w:rPr>
          <w:sz w:val="24"/>
          <w:szCs w:val="24"/>
        </w:rPr>
        <w:t xml:space="preserve"> koju donosi i objavljuje na mrežnim stranicama Hrvatski državni arhiv.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Za gradivo u elektroničkom obliku popis treba sadržavati podatke koji su potrebni za provjeru cjelovitosti gradiva.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Jednom godišnje i uvijek prema zahtjevu nadležnog državnog arhiva obvezno je dostaviti popise cjelokupnog dokumentarnog i arhivskoga gradiva s </w:t>
      </w:r>
      <w:proofErr w:type="spellStart"/>
      <w:r w:rsidRPr="005415C5">
        <w:rPr>
          <w:sz w:val="24"/>
          <w:szCs w:val="24"/>
        </w:rPr>
        <w:t>ispravkama</w:t>
      </w:r>
      <w:proofErr w:type="spellEnd"/>
      <w:r w:rsidRPr="005415C5">
        <w:rPr>
          <w:sz w:val="24"/>
          <w:szCs w:val="24"/>
        </w:rPr>
        <w:t xml:space="preserve"> i/ili dopunama sa stanjem na zadnji dan prethodne godine, osim ako iznimno nadležni državni arhiv na zahtjev ravnatelja nije odobrio dulji rok za dostavu podataka prema Zakonu o arhivskom gradivu i arhivima. 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13.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Ako se dokumentacija vodi u  digitalnom i u fizičkom ili analognom obliku na način da se isti dokumenti odnosno jed</w:t>
      </w:r>
      <w:r>
        <w:rPr>
          <w:sz w:val="24"/>
          <w:szCs w:val="24"/>
        </w:rPr>
        <w:t>i</w:t>
      </w:r>
      <w:r w:rsidRPr="005415C5">
        <w:rPr>
          <w:sz w:val="24"/>
          <w:szCs w:val="24"/>
        </w:rPr>
        <w:t>n</w:t>
      </w:r>
      <w:r w:rsidR="00836676">
        <w:rPr>
          <w:sz w:val="24"/>
          <w:szCs w:val="24"/>
        </w:rPr>
        <w:t>ice gradiva čuvaju u oba oblika</w:t>
      </w:r>
      <w:r w:rsidRPr="005415C5">
        <w:rPr>
          <w:sz w:val="24"/>
          <w:szCs w:val="24"/>
        </w:rPr>
        <w:t>, te jed</w:t>
      </w:r>
      <w:r>
        <w:rPr>
          <w:sz w:val="24"/>
          <w:szCs w:val="24"/>
        </w:rPr>
        <w:t>i</w:t>
      </w:r>
      <w:r w:rsidRPr="005415C5">
        <w:rPr>
          <w:sz w:val="24"/>
          <w:szCs w:val="24"/>
        </w:rPr>
        <w:t xml:space="preserve">nice moraju biti logički povezane odgovarajućim </w:t>
      </w:r>
      <w:proofErr w:type="spellStart"/>
      <w:r w:rsidRPr="005415C5">
        <w:rPr>
          <w:sz w:val="24"/>
          <w:szCs w:val="24"/>
        </w:rPr>
        <w:t>metapodacima</w:t>
      </w:r>
      <w:proofErr w:type="spellEnd"/>
      <w:r w:rsidRPr="005415C5">
        <w:rPr>
          <w:sz w:val="24"/>
          <w:szCs w:val="24"/>
        </w:rPr>
        <w:t xml:space="preserve"> ili oznakama te identificirane u popisu gradiva kao potpuno ili djelomično podudarne. </w:t>
      </w:r>
    </w:p>
    <w:p w:rsidR="000E752C" w:rsidRPr="005415C5" w:rsidRDefault="000E752C" w:rsidP="000E752C">
      <w:pPr>
        <w:jc w:val="both"/>
        <w:rPr>
          <w:b/>
          <w:bCs/>
          <w:strike/>
          <w:sz w:val="24"/>
          <w:szCs w:val="24"/>
        </w:rPr>
      </w:pPr>
    </w:p>
    <w:p w:rsidR="000E752C" w:rsidRPr="005415C5" w:rsidRDefault="000E752C" w:rsidP="000E752C">
      <w:pPr>
        <w:rPr>
          <w:sz w:val="24"/>
          <w:szCs w:val="24"/>
        </w:rPr>
      </w:pPr>
      <w:r w:rsidRPr="005415C5">
        <w:rPr>
          <w:b/>
          <w:bCs/>
          <w:sz w:val="24"/>
          <w:szCs w:val="24"/>
        </w:rPr>
        <w:t>IV. PRETVORBA GRADIVA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>Članak 14.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U slučaju pretvorbe gradiva u digitalni oblik, dokumentacija informacijskog sustava kojom se obavlja pretvorba gradiva u digitalni oblik mora sadržavati: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lastRenderedPageBreak/>
        <w:t>podatke o softveru i hardveru koji se koriste</w:t>
      </w:r>
    </w:p>
    <w:p w:rsidR="000E752C" w:rsidRPr="005415C5" w:rsidRDefault="004D71E9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podatke o </w:t>
      </w:r>
      <w:r w:rsidR="000E752C" w:rsidRPr="005415C5">
        <w:rPr>
          <w:sz w:val="24"/>
          <w:szCs w:val="24"/>
        </w:rPr>
        <w:t>informacijskim objektima koji nastaju ili se obrađuju u postupku pretvorbe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mrežni plan 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detaljnu specifikaciju postupka pretvorbe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upute za administraciju i održavanje sustava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upute za korisnike sustava</w:t>
      </w:r>
    </w:p>
    <w:p w:rsidR="000E752C" w:rsidRPr="005415C5" w:rsidRDefault="000E752C" w:rsidP="00ED1FE0">
      <w:pPr>
        <w:numPr>
          <w:ilvl w:val="0"/>
          <w:numId w:val="34"/>
        </w:num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procjenu rizika pretvorbe i specifikaciju mjera informacijske sigurnosti </w:t>
      </w:r>
    </w:p>
    <w:p w:rsidR="000E752C" w:rsidRPr="00ED1FE0" w:rsidRDefault="000E752C" w:rsidP="00ED1FE0">
      <w:pPr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opis postupka za provjeru cjelovitosti i kvalitete pretvorbe</w:t>
      </w:r>
      <w:r w:rsidR="004D71E9">
        <w:rPr>
          <w:sz w:val="24"/>
          <w:szCs w:val="24"/>
        </w:rPr>
        <w:t>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Organizacija postupka pretvorbe, utvrđivanje rizika, info</w:t>
      </w:r>
      <w:r>
        <w:rPr>
          <w:sz w:val="24"/>
          <w:szCs w:val="24"/>
        </w:rPr>
        <w:t>r</w:t>
      </w:r>
      <w:r w:rsidRPr="005415C5">
        <w:rPr>
          <w:sz w:val="24"/>
          <w:szCs w:val="24"/>
        </w:rPr>
        <w:t>macijska sigurnost u sustavu za pretvorbu gradiva, priprema gradiva za pretvorbu, s</w:t>
      </w:r>
      <w:r>
        <w:rPr>
          <w:sz w:val="24"/>
          <w:szCs w:val="24"/>
        </w:rPr>
        <w:t>nimanje gradiva i obrada snimki</w:t>
      </w:r>
      <w:r w:rsidRPr="005415C5">
        <w:rPr>
          <w:sz w:val="24"/>
          <w:szCs w:val="24"/>
        </w:rPr>
        <w:t xml:space="preserve">, osiguranje cjelovitosti te uništenje gradiva nakon pretvorbe obavljaju se u skladu s Pravilnikom o upravljanju dokumentarnim gradivom izvan arhiva.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15.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Zahtjev za ocjenu sukladnosti pravila, tehnologije i postupaka pretvorbe i čuvanja gradiva prema odredbama ovih Pravila kao i Pravilnika o upravljanju dokumentarnim gradivom izvan arhiva podnosi se Hrvatskom državnom arhivu, putem Obrasca za provjeru sukladnosti  objavljenome na mrežnim stranicama Hrvatskog državnog arhiva.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Hrvatski državni arhiv provodi ocjenu sukladnosti pravila, tehnologije, postupaka pretvorbe i čuvanja gradiva te izdaje odgovarajuću potvrdu o sukladnosti. </w:t>
      </w:r>
    </w:p>
    <w:p w:rsidR="000E752C" w:rsidRPr="005415C5" w:rsidRDefault="000E752C" w:rsidP="000E752C">
      <w:pPr>
        <w:jc w:val="both"/>
        <w:rPr>
          <w:strike/>
          <w:sz w:val="24"/>
          <w:szCs w:val="24"/>
        </w:rPr>
      </w:pPr>
      <w:r w:rsidRPr="005415C5">
        <w:rPr>
          <w:sz w:val="24"/>
          <w:szCs w:val="24"/>
        </w:rPr>
        <w:tab/>
      </w:r>
    </w:p>
    <w:p w:rsidR="000E752C" w:rsidRPr="00836676" w:rsidRDefault="000E752C" w:rsidP="00836676">
      <w:pPr>
        <w:pStyle w:val="Uvuenotijeloteksta"/>
        <w:ind w:left="0"/>
        <w:rPr>
          <w:b/>
          <w:sz w:val="24"/>
          <w:szCs w:val="24"/>
        </w:rPr>
      </w:pPr>
      <w:r w:rsidRPr="00836676">
        <w:rPr>
          <w:b/>
          <w:sz w:val="24"/>
          <w:szCs w:val="24"/>
        </w:rPr>
        <w:t>V. POHRANA I ZAŠTITA GRADIVA</w:t>
      </w:r>
    </w:p>
    <w:p w:rsidR="000E752C" w:rsidRPr="00836676" w:rsidRDefault="000E752C" w:rsidP="000E752C">
      <w:pPr>
        <w:pStyle w:val="Uvuenotijeloteksta"/>
        <w:rPr>
          <w:b/>
          <w:sz w:val="24"/>
          <w:szCs w:val="24"/>
        </w:rPr>
      </w:pPr>
    </w:p>
    <w:p w:rsidR="000E752C" w:rsidRPr="00836676" w:rsidRDefault="000E752C" w:rsidP="000E752C">
      <w:pPr>
        <w:jc w:val="center"/>
        <w:rPr>
          <w:rFonts w:cstheme="minorHAnsi"/>
          <w:sz w:val="24"/>
          <w:szCs w:val="24"/>
        </w:rPr>
      </w:pPr>
      <w:r w:rsidRPr="00836676">
        <w:rPr>
          <w:rFonts w:cstheme="minorHAnsi"/>
          <w:sz w:val="24"/>
          <w:szCs w:val="24"/>
        </w:rPr>
        <w:t>Članak 16.</w:t>
      </w:r>
    </w:p>
    <w:p w:rsidR="000E752C" w:rsidRPr="00836676" w:rsidRDefault="00836676" w:rsidP="000E752C">
      <w:pPr>
        <w:pStyle w:val="Uvuenotijeloteksta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 Š</w:t>
      </w:r>
      <w:r w:rsidR="000E752C" w:rsidRPr="00836676">
        <w:rPr>
          <w:rFonts w:cstheme="minorHAnsi"/>
          <w:bCs/>
          <w:sz w:val="24"/>
          <w:szCs w:val="24"/>
        </w:rPr>
        <w:t xml:space="preserve">kolskoj ustanovi obvezno je osigurati primjerene uvjete, prostor, opremu za pohranu i čuvanje cjelokupnog gradiva te stručnost osobe koja obavlja poslove vezane uz gradivo. </w:t>
      </w:r>
    </w:p>
    <w:p w:rsidR="000E752C" w:rsidRPr="00836676" w:rsidRDefault="000E752C" w:rsidP="000E752C">
      <w:pPr>
        <w:pStyle w:val="Uvuenotijeloteksta"/>
        <w:rPr>
          <w:rFonts w:cstheme="minorHAnsi"/>
          <w:bCs/>
          <w:sz w:val="24"/>
          <w:szCs w:val="24"/>
        </w:rPr>
      </w:pPr>
      <w:r w:rsidRPr="00836676">
        <w:rPr>
          <w:rFonts w:cstheme="minorHAnsi"/>
          <w:bCs/>
          <w:sz w:val="24"/>
          <w:szCs w:val="24"/>
        </w:rPr>
        <w:t>Primjerenim prostor za pohranu i zaštitu gradiva u fizičkom ili analognom obliku smatraju se prostorije koje su:</w:t>
      </w:r>
    </w:p>
    <w:p w:rsidR="000E752C" w:rsidRPr="0083667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836676">
        <w:rPr>
          <w:rFonts w:asciiTheme="minorHAnsi" w:hAnsiTheme="minorHAnsi" w:cstheme="minorHAnsi"/>
          <w:lang w:val="hr-HR"/>
        </w:rPr>
        <w:t>čiste, uredne, suhe, zračne i zaštićene od prodora nadzemnih i podzemnih voda</w:t>
      </w:r>
    </w:p>
    <w:p w:rsidR="000E752C" w:rsidRPr="0083667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836676">
        <w:rPr>
          <w:rFonts w:asciiTheme="minorHAnsi" w:hAnsiTheme="minorHAnsi" w:cstheme="minorHAnsi"/>
          <w:lang w:val="hr-HR"/>
        </w:rPr>
        <w:t>udaljene od mjesta otvorenoga plamena, od prostorija u kojima se čuvaju lako zapaljive tvari, od izvora prašenja i onečišćenja zraka</w:t>
      </w:r>
    </w:p>
    <w:p w:rsidR="000E752C" w:rsidRPr="0083667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836676">
        <w:rPr>
          <w:rFonts w:asciiTheme="minorHAnsi" w:hAnsiTheme="minorHAnsi" w:cstheme="minorHAnsi"/>
          <w:lang w:val="hr-HR"/>
        </w:rPr>
        <w:t>propisno udaljene od proizvodnih i energetskih postrojenja, instalacija i vodova (plinskih, vodovodnih, kanalizacijskih)</w:t>
      </w:r>
    </w:p>
    <w:p w:rsidR="000E752C" w:rsidRPr="0083667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836676">
        <w:rPr>
          <w:rFonts w:asciiTheme="minorHAnsi" w:hAnsiTheme="minorHAnsi" w:cstheme="minorHAnsi"/>
          <w:lang w:val="hr-HR"/>
        </w:rPr>
        <w:t>opremljene odgovara</w:t>
      </w:r>
      <w:r w:rsidR="00A04AC6">
        <w:rPr>
          <w:rFonts w:asciiTheme="minorHAnsi" w:hAnsiTheme="minorHAnsi" w:cstheme="minorHAnsi"/>
          <w:lang w:val="hr-HR"/>
        </w:rPr>
        <w:t>jućim električnim instalacijama</w:t>
      </w:r>
      <w:r w:rsidRPr="00836676">
        <w:rPr>
          <w:rFonts w:asciiTheme="minorHAnsi" w:hAnsiTheme="minorHAnsi" w:cstheme="minorHAnsi"/>
          <w:lang w:val="hr-HR"/>
        </w:rPr>
        <w:t xml:space="preserve"> sa središnjim isključivanjem</w:t>
      </w:r>
    </w:p>
    <w:p w:rsidR="000E752C" w:rsidRPr="0083667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836676">
        <w:rPr>
          <w:rFonts w:asciiTheme="minorHAnsi" w:hAnsiTheme="minorHAnsi" w:cstheme="minorHAnsi"/>
          <w:lang w:val="hr-HR"/>
        </w:rPr>
        <w:t>opremljene rasvjetnim tijelima koje ne emitiraju štetna zračenja</w:t>
      </w:r>
    </w:p>
    <w:p w:rsidR="000E752C" w:rsidRPr="0083667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836676">
        <w:rPr>
          <w:rFonts w:asciiTheme="minorHAnsi" w:hAnsiTheme="minorHAnsi" w:cstheme="minorHAnsi"/>
          <w:lang w:val="hr-HR"/>
        </w:rPr>
        <w:t>osigurane od provale i u kojima je zapriječen pristup neovlaštenim osobama, u radno vrijeme i izvan radnog vremena</w:t>
      </w:r>
    </w:p>
    <w:p w:rsidR="000E752C" w:rsidRPr="00A04AC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A04AC6">
        <w:rPr>
          <w:rFonts w:asciiTheme="minorHAnsi" w:hAnsiTheme="minorHAnsi" w:cstheme="minorHAnsi"/>
          <w:lang w:val="hr-HR"/>
        </w:rPr>
        <w:lastRenderedPageBreak/>
        <w:t>temperature u pravilu  16 – 20 °C, a relativne vlažnosti 45 – 55 %</w:t>
      </w:r>
    </w:p>
    <w:p w:rsidR="000E752C" w:rsidRPr="00A04AC6" w:rsidRDefault="000E752C" w:rsidP="00ED1FE0">
      <w:pPr>
        <w:pStyle w:val="box465432"/>
        <w:numPr>
          <w:ilvl w:val="0"/>
          <w:numId w:val="34"/>
        </w:numPr>
        <w:shd w:val="clear" w:color="auto" w:fill="FFFFFF"/>
        <w:spacing w:before="0" w:beforeAutospacing="0" w:after="48" w:afterAutospacing="0" w:line="276" w:lineRule="auto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A04AC6">
        <w:rPr>
          <w:rFonts w:asciiTheme="minorHAnsi" w:hAnsiTheme="minorHAnsi" w:cstheme="minorHAnsi"/>
          <w:lang w:val="hr-HR"/>
        </w:rPr>
        <w:t>opremljene vatrodojavnim uređajima za suho gašenje požara.</w:t>
      </w:r>
    </w:p>
    <w:p w:rsidR="004D71E9" w:rsidRPr="005415C5" w:rsidRDefault="000E752C" w:rsidP="004D71E9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lang w:val="hr-HR"/>
        </w:rPr>
      </w:pPr>
      <w:r w:rsidRPr="00A04AC6">
        <w:rPr>
          <w:rFonts w:asciiTheme="minorHAnsi" w:hAnsiTheme="minorHAnsi" w:cstheme="minorHAnsi"/>
          <w:lang w:val="hr-HR"/>
        </w:rPr>
        <w:t xml:space="preserve">Gradivo koje se čuva trajno ili u roku duljem od roka za predaju gradiva nadležnom državnom </w:t>
      </w:r>
      <w:r w:rsidR="004D71E9" w:rsidRPr="004D71E9">
        <w:rPr>
          <w:rFonts w:asciiTheme="minorHAnsi" w:hAnsiTheme="minorHAnsi" w:cstheme="minorHAnsi"/>
          <w:lang w:val="hr-HR"/>
        </w:rPr>
        <w:t>arhivu, čuva se u uvjetima koji su propisani za pohranu i zaštitu gradiva u arhivima</w:t>
      </w:r>
      <w:r w:rsidR="004D71E9" w:rsidRPr="005415C5">
        <w:rPr>
          <w:lang w:val="hr-HR"/>
        </w:rPr>
        <w:t>.</w:t>
      </w:r>
    </w:p>
    <w:p w:rsidR="00A04AC6" w:rsidRPr="005415C5" w:rsidRDefault="00A04AC6" w:rsidP="004D71E9">
      <w:pPr>
        <w:pStyle w:val="box465432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0E752C" w:rsidRPr="00A04AC6" w:rsidRDefault="000E752C" w:rsidP="004D71E9">
      <w:pPr>
        <w:pStyle w:val="Uvuenotijeloteksta"/>
        <w:spacing w:before="240"/>
        <w:ind w:left="0"/>
        <w:jc w:val="center"/>
        <w:rPr>
          <w:rFonts w:cstheme="minorHAnsi"/>
          <w:bCs/>
          <w:sz w:val="24"/>
          <w:szCs w:val="24"/>
        </w:rPr>
      </w:pPr>
      <w:r w:rsidRPr="00A04AC6">
        <w:rPr>
          <w:rFonts w:cstheme="minorHAnsi"/>
          <w:bCs/>
          <w:sz w:val="24"/>
          <w:szCs w:val="24"/>
        </w:rPr>
        <w:t>Članak 19.</w:t>
      </w:r>
    </w:p>
    <w:p w:rsidR="000E752C" w:rsidRPr="00A04AC6" w:rsidRDefault="000E752C" w:rsidP="000E752C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A04AC6">
        <w:rPr>
          <w:rFonts w:asciiTheme="minorHAnsi" w:hAnsiTheme="minorHAnsi" w:cstheme="minorHAnsi"/>
          <w:lang w:val="hr-HR"/>
        </w:rPr>
        <w:t>Gradivom u digitalnom obliku mora se upravljati u informacijskom sustavu koji osigurava primjerenu razinu zaštite gradiva i očuvanje autentičnosti, cjelovitosti, vjerodostojnosti, podrijetla, čitljivosti i povjerljivosti gradiva te omogućuje upravljanje rizicima od gubitka gradiva ili navedenih svojstava gradiva.</w:t>
      </w:r>
    </w:p>
    <w:p w:rsidR="000E752C" w:rsidRPr="00A04AC6" w:rsidRDefault="000E752C" w:rsidP="000E752C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A04AC6">
        <w:rPr>
          <w:rFonts w:asciiTheme="minorHAnsi" w:hAnsiTheme="minorHAnsi" w:cstheme="minorHAnsi"/>
          <w:lang w:val="hr-HR"/>
        </w:rPr>
        <w:t xml:space="preserve">Informacijski sustav u kojem se čuva arhivsko gradivo u digitalnom obliku treba omogućiti izvoz jedinica arhivskog gradiva i pripadajućih </w:t>
      </w:r>
      <w:proofErr w:type="spellStart"/>
      <w:r w:rsidRPr="00A04AC6">
        <w:rPr>
          <w:rFonts w:asciiTheme="minorHAnsi" w:hAnsiTheme="minorHAnsi" w:cstheme="minorHAnsi"/>
          <w:lang w:val="hr-HR"/>
        </w:rPr>
        <w:t>metapodataka</w:t>
      </w:r>
      <w:proofErr w:type="spellEnd"/>
      <w:r w:rsidRPr="00A04AC6">
        <w:rPr>
          <w:rFonts w:asciiTheme="minorHAnsi" w:hAnsiTheme="minorHAnsi" w:cstheme="minorHAnsi"/>
          <w:lang w:val="hr-HR"/>
        </w:rPr>
        <w:t>.</w:t>
      </w:r>
    </w:p>
    <w:p w:rsidR="000E752C" w:rsidRPr="00A04AC6" w:rsidRDefault="000E752C" w:rsidP="000E752C">
      <w:pPr>
        <w:pStyle w:val="box465432"/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 w:cstheme="minorHAnsi"/>
          <w:lang w:val="hr-HR"/>
        </w:rPr>
      </w:pPr>
      <w:r w:rsidRPr="00A04AC6">
        <w:rPr>
          <w:rFonts w:asciiTheme="minorHAnsi" w:hAnsiTheme="minorHAnsi" w:cstheme="minorHAnsi"/>
          <w:lang w:val="hr-HR"/>
        </w:rPr>
        <w:t>Gradivo u digitalnom obliku treba biti zaštićeno od gubitka izradom sigurnosnih kopija ili drugom odgovarajućom mjerom informacijske sigurnosti, u skladu s procjenom rizika, a postupci u upravljanju gradivom u digitalnom obliku trebaju biti dokumentirani.</w:t>
      </w:r>
    </w:p>
    <w:p w:rsidR="000E752C" w:rsidRPr="005415C5" w:rsidRDefault="000E752C" w:rsidP="000E752C">
      <w:pPr>
        <w:pStyle w:val="Uvuenotijeloteksta"/>
        <w:rPr>
          <w:bCs/>
        </w:rPr>
      </w:pPr>
    </w:p>
    <w:p w:rsidR="000E752C" w:rsidRPr="00A04AC6" w:rsidRDefault="000E752C" w:rsidP="00A04AC6">
      <w:pPr>
        <w:pStyle w:val="Uvuenotijeloteksta"/>
        <w:ind w:left="0"/>
        <w:jc w:val="center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>Članak 20.</w:t>
      </w:r>
    </w:p>
    <w:p w:rsidR="000E752C" w:rsidRPr="00A04AC6" w:rsidRDefault="000E752C" w:rsidP="00EB6060">
      <w:pPr>
        <w:pStyle w:val="Uvuenotijeloteksta"/>
        <w:ind w:left="0"/>
        <w:jc w:val="both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 xml:space="preserve">Obradu, zaštitu i upravljanje dokumentarnim i arhivskim gradivom obavljaju osobe koje su stručno osposobljene i obučene za te poslove. </w:t>
      </w:r>
    </w:p>
    <w:p w:rsidR="000E752C" w:rsidRPr="00A04AC6" w:rsidRDefault="000E752C" w:rsidP="00EB6060">
      <w:pPr>
        <w:pStyle w:val="Uvuenotijeloteksta"/>
        <w:ind w:left="0"/>
        <w:jc w:val="both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>Poslove iz stavka 1. ovoga čl</w:t>
      </w:r>
      <w:r w:rsidR="00EB6060">
        <w:rPr>
          <w:bCs/>
          <w:sz w:val="24"/>
          <w:szCs w:val="24"/>
        </w:rPr>
        <w:t>anka može obavljati zaposlenik Š</w:t>
      </w:r>
      <w:r w:rsidRPr="00A04AC6">
        <w:rPr>
          <w:bCs/>
          <w:sz w:val="24"/>
          <w:szCs w:val="24"/>
        </w:rPr>
        <w:t xml:space="preserve">kolske </w:t>
      </w:r>
      <w:r w:rsidR="00EB6060">
        <w:rPr>
          <w:bCs/>
          <w:sz w:val="24"/>
          <w:szCs w:val="24"/>
        </w:rPr>
        <w:t>ustanove ili druga stručna osoba.</w:t>
      </w:r>
    </w:p>
    <w:p w:rsidR="000E752C" w:rsidRPr="00A04AC6" w:rsidRDefault="00EB6060" w:rsidP="00EB6060">
      <w:pPr>
        <w:pStyle w:val="Uvuenotijeloteksta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Ravnatelj Š</w:t>
      </w:r>
      <w:r w:rsidR="000E752C" w:rsidRPr="00A04AC6">
        <w:rPr>
          <w:bCs/>
          <w:sz w:val="24"/>
          <w:szCs w:val="24"/>
        </w:rPr>
        <w:t xml:space="preserve">kolske ustanove dužan je odrediti osobu koja obavlja stručne arhivske poslove s dokumentarnim i arhivskim gradivom i o tome izvijestiti nadležni državni arhiv. </w:t>
      </w:r>
    </w:p>
    <w:p w:rsidR="000E752C" w:rsidRPr="00A04AC6" w:rsidRDefault="000E752C" w:rsidP="00EB6060">
      <w:pPr>
        <w:pStyle w:val="Uvuenotijeloteksta"/>
        <w:ind w:left="0"/>
        <w:jc w:val="both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>Stručna osposo</w:t>
      </w:r>
      <w:r w:rsidR="00EB6060">
        <w:rPr>
          <w:bCs/>
          <w:sz w:val="24"/>
          <w:szCs w:val="24"/>
        </w:rPr>
        <w:t xml:space="preserve">bljenost osoba iz stavaka 1. i </w:t>
      </w:r>
      <w:r w:rsidRPr="00A04AC6">
        <w:rPr>
          <w:bCs/>
          <w:sz w:val="24"/>
          <w:szCs w:val="24"/>
        </w:rPr>
        <w:t xml:space="preserve">2. ovoga članka obavlja se u skladu s odredbama propisa kojima je propisano stjecanje arhivskih i drugih zvanja u arhivskoj struci. </w:t>
      </w:r>
    </w:p>
    <w:p w:rsidR="000E752C" w:rsidRPr="00A04AC6" w:rsidRDefault="000E752C" w:rsidP="000E752C">
      <w:pPr>
        <w:pStyle w:val="Uvuenotijeloteksta"/>
        <w:rPr>
          <w:bCs/>
          <w:sz w:val="24"/>
          <w:szCs w:val="24"/>
        </w:rPr>
      </w:pPr>
    </w:p>
    <w:p w:rsidR="000E752C" w:rsidRPr="00A04AC6" w:rsidRDefault="000E752C" w:rsidP="00A04AC6">
      <w:pPr>
        <w:pStyle w:val="Uvuenotijeloteksta"/>
        <w:ind w:left="0"/>
        <w:rPr>
          <w:b/>
          <w:sz w:val="24"/>
          <w:szCs w:val="24"/>
        </w:rPr>
      </w:pPr>
      <w:r w:rsidRPr="00A04AC6">
        <w:rPr>
          <w:b/>
          <w:sz w:val="24"/>
          <w:szCs w:val="24"/>
        </w:rPr>
        <w:t>VI. KORIŠTENJE GRADIVA</w:t>
      </w:r>
    </w:p>
    <w:p w:rsidR="00A04AC6" w:rsidRPr="00A04AC6" w:rsidRDefault="00A04AC6" w:rsidP="00A04AC6">
      <w:pPr>
        <w:pStyle w:val="Uvuenotijeloteksta"/>
        <w:ind w:left="0"/>
        <w:rPr>
          <w:b/>
          <w:sz w:val="24"/>
          <w:szCs w:val="24"/>
        </w:rPr>
      </w:pPr>
    </w:p>
    <w:p w:rsidR="000E752C" w:rsidRPr="00A04AC6" w:rsidRDefault="000E752C" w:rsidP="00A04AC6">
      <w:pPr>
        <w:pStyle w:val="Uvuenotijeloteksta"/>
        <w:ind w:left="0"/>
        <w:jc w:val="center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>Članak 21.</w:t>
      </w:r>
    </w:p>
    <w:p w:rsidR="000E752C" w:rsidRPr="00A04AC6" w:rsidRDefault="000E752C" w:rsidP="00EB6060">
      <w:pPr>
        <w:pStyle w:val="Uvuenotijeloteksta"/>
        <w:ind w:left="0"/>
        <w:jc w:val="both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>Dokumentarno i arhivsko gradivo koristi se u skladu s odredbama Zakona o arhivskom gradivu i arhivima, drugim propisima kojima se uređuju zaštita i očuvanje kulturnih dobara, propisa kojima je propisano pravo na pristup informacijama, zaštita osobnih podataka i drugim propisima.</w:t>
      </w:r>
    </w:p>
    <w:p w:rsidR="000E752C" w:rsidRPr="00A04AC6" w:rsidRDefault="000E752C" w:rsidP="00EB6060">
      <w:pPr>
        <w:pStyle w:val="Uvuenotijeloteksta"/>
        <w:ind w:left="0"/>
        <w:jc w:val="both"/>
        <w:rPr>
          <w:bCs/>
          <w:sz w:val="24"/>
          <w:szCs w:val="24"/>
        </w:rPr>
      </w:pPr>
      <w:r w:rsidRPr="00A04AC6">
        <w:rPr>
          <w:bCs/>
          <w:sz w:val="24"/>
          <w:szCs w:val="24"/>
        </w:rPr>
        <w:t>U skladu s odredbama članaka 18.-20. te članka 28. Zakona o arhivskom gradivu i arhivima kao i drugim odgovarajućim propisima  utvrđuje se i provodi dostupnost arhivskog gradiva.</w:t>
      </w:r>
    </w:p>
    <w:p w:rsidR="000E752C" w:rsidRDefault="000E752C" w:rsidP="000E752C">
      <w:pPr>
        <w:pStyle w:val="Uvuenotijeloteksta"/>
        <w:rPr>
          <w:bCs/>
          <w:sz w:val="24"/>
          <w:szCs w:val="24"/>
        </w:rPr>
      </w:pPr>
    </w:p>
    <w:p w:rsidR="00EB6060" w:rsidRDefault="00EB6060" w:rsidP="000E752C">
      <w:pPr>
        <w:pStyle w:val="Uvuenotijeloteksta"/>
        <w:rPr>
          <w:bCs/>
          <w:sz w:val="24"/>
          <w:szCs w:val="24"/>
        </w:rPr>
      </w:pPr>
    </w:p>
    <w:p w:rsidR="00EB6060" w:rsidRPr="00A04AC6" w:rsidRDefault="00EB6060" w:rsidP="000E752C">
      <w:pPr>
        <w:pStyle w:val="Uvuenotijeloteksta"/>
        <w:rPr>
          <w:bCs/>
          <w:sz w:val="24"/>
          <w:szCs w:val="24"/>
        </w:rPr>
      </w:pPr>
    </w:p>
    <w:p w:rsidR="000E752C" w:rsidRPr="00A04AC6" w:rsidRDefault="000E752C" w:rsidP="00A04AC6">
      <w:pPr>
        <w:pStyle w:val="Uvuenotijeloteksta"/>
        <w:ind w:left="0"/>
        <w:rPr>
          <w:b/>
          <w:sz w:val="24"/>
          <w:szCs w:val="24"/>
        </w:rPr>
      </w:pPr>
      <w:r w:rsidRPr="00A04AC6">
        <w:rPr>
          <w:b/>
          <w:sz w:val="24"/>
          <w:szCs w:val="24"/>
        </w:rPr>
        <w:t>VII. IZLUČIVANJE GRADIVA</w:t>
      </w:r>
    </w:p>
    <w:p w:rsidR="00A04AC6" w:rsidRPr="00A04AC6" w:rsidRDefault="00A04AC6" w:rsidP="00A04AC6">
      <w:pPr>
        <w:pStyle w:val="Uvuenotijeloteksta"/>
        <w:ind w:left="0"/>
        <w:rPr>
          <w:b/>
          <w:sz w:val="24"/>
          <w:szCs w:val="24"/>
        </w:rPr>
      </w:pPr>
    </w:p>
    <w:p w:rsidR="000E752C" w:rsidRPr="005415C5" w:rsidRDefault="000E752C" w:rsidP="00A04AC6">
      <w:pPr>
        <w:pStyle w:val="Uvuenotijeloteksta"/>
        <w:ind w:left="0"/>
        <w:jc w:val="center"/>
        <w:rPr>
          <w:bCs/>
        </w:rPr>
      </w:pPr>
      <w:r w:rsidRPr="005415C5">
        <w:rPr>
          <w:bCs/>
        </w:rPr>
        <w:t>Članak 22.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Dokumentarno gradivo kojemu su istekli rokovi čuvanja i koje nema značenja za tekuće poslovanje ni svo</w:t>
      </w:r>
      <w:r>
        <w:rPr>
          <w:sz w:val="24"/>
          <w:szCs w:val="24"/>
        </w:rPr>
        <w:t>j</w:t>
      </w:r>
      <w:r w:rsidRPr="005415C5">
        <w:rPr>
          <w:sz w:val="24"/>
          <w:szCs w:val="24"/>
        </w:rPr>
        <w:t>stvo arhi</w:t>
      </w:r>
      <w:r>
        <w:rPr>
          <w:sz w:val="24"/>
          <w:szCs w:val="24"/>
        </w:rPr>
        <w:t>v</w:t>
      </w:r>
      <w:r w:rsidRPr="005415C5">
        <w:rPr>
          <w:sz w:val="24"/>
          <w:szCs w:val="24"/>
        </w:rPr>
        <w:t>skog gradiva ili kulturnog dobra koje treba čuvati, izlučuje se redovito po isteku rokova čuvanja na temelju: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odobrenja nadležnog državnog arhiva kojim se odobrava izlučivanje i uništenje određenih kategorija gradiva prema odobrenom popisu gradiva s rokovima čuvanja bez provođenja posebnog postupka za svaki pojedinačni postupak</w:t>
      </w:r>
    </w:p>
    <w:p w:rsidR="000E752C" w:rsidRPr="005415C5" w:rsidRDefault="000E752C" w:rsidP="00ED1FE0">
      <w:pPr>
        <w:spacing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odobrenja nadležnog državnog arhiva kojim se odobrava izlučivanje i uništenje gradiva po provedenom pojedinačnom postupku za određeno gradivo.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Odobrenje za izlučivanje gradiva prema stavku 1. ovoga </w:t>
      </w:r>
      <w:r w:rsidR="00EB6060">
        <w:rPr>
          <w:sz w:val="24"/>
          <w:szCs w:val="24"/>
        </w:rPr>
        <w:t>članka na prijedlog ravnatelja Š</w:t>
      </w:r>
      <w:r w:rsidRPr="005415C5">
        <w:rPr>
          <w:sz w:val="24"/>
          <w:szCs w:val="24"/>
        </w:rPr>
        <w:t>kolske ustanove i na temelju popisa dokumentarnog gradiva s rokovima čuvanja daje nadležni državni arhiv donošenjem rješenja prot</w:t>
      </w:r>
      <w:r>
        <w:rPr>
          <w:sz w:val="24"/>
          <w:szCs w:val="24"/>
        </w:rPr>
        <w:t>i</w:t>
      </w:r>
      <w:r w:rsidRPr="005415C5">
        <w:rPr>
          <w:sz w:val="24"/>
          <w:szCs w:val="24"/>
        </w:rPr>
        <w:t xml:space="preserve">v kojega se može izjaviti žalba ministarstvu nadležnom za poslove kulture.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Prijedlogu za davanje odobrenja za izlučivanje gradiva prilaže se popis gradiva za izlučivanje s podacima o vrsti, količini i vremenu nastanka</w:t>
      </w:r>
      <w:r>
        <w:rPr>
          <w:sz w:val="24"/>
          <w:szCs w:val="24"/>
        </w:rPr>
        <w:t xml:space="preserve"> </w:t>
      </w:r>
      <w:r w:rsidRPr="005415C5">
        <w:rPr>
          <w:sz w:val="24"/>
          <w:szCs w:val="24"/>
        </w:rPr>
        <w:t xml:space="preserve">te osnovi za izlučivanje.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Ako je dokumentarno gradivo predmet zaštite autorskih prava primjenjuju se i propisi kojima su propisana autorska i srodna prava. </w:t>
      </w:r>
    </w:p>
    <w:p w:rsidR="00EB6060" w:rsidRDefault="00EB6060" w:rsidP="00EB6060">
      <w:pPr>
        <w:pStyle w:val="Uvuenotijeloteksta"/>
        <w:ind w:left="0"/>
        <w:rPr>
          <w:bCs/>
        </w:rPr>
      </w:pPr>
    </w:p>
    <w:p w:rsidR="000E752C" w:rsidRPr="00EB6060" w:rsidRDefault="000E752C" w:rsidP="00EB6060">
      <w:pPr>
        <w:pStyle w:val="Uvuenotijeloteksta"/>
        <w:ind w:left="0"/>
        <w:jc w:val="center"/>
        <w:rPr>
          <w:bCs/>
          <w:sz w:val="24"/>
          <w:szCs w:val="24"/>
        </w:rPr>
      </w:pPr>
      <w:r w:rsidRPr="00EB6060">
        <w:rPr>
          <w:bCs/>
          <w:sz w:val="24"/>
          <w:szCs w:val="24"/>
        </w:rPr>
        <w:t>Članak 23.</w:t>
      </w:r>
    </w:p>
    <w:p w:rsidR="000E752C" w:rsidRPr="00EB6060" w:rsidRDefault="000E752C" w:rsidP="000E752C">
      <w:pPr>
        <w:jc w:val="both"/>
        <w:rPr>
          <w:sz w:val="24"/>
          <w:szCs w:val="24"/>
        </w:rPr>
      </w:pPr>
      <w:r w:rsidRPr="00EB6060">
        <w:rPr>
          <w:sz w:val="24"/>
          <w:szCs w:val="24"/>
        </w:rPr>
        <w:t>Uništavanje izlučenog gradiva obavlja se na način koji osigurava zaštitu tajnosti podataka i onemogućuje neovlašteni pristup osobnim podacima.</w:t>
      </w:r>
    </w:p>
    <w:p w:rsidR="000E752C" w:rsidRPr="00EB6060" w:rsidRDefault="000E752C" w:rsidP="000E752C">
      <w:pPr>
        <w:jc w:val="both"/>
        <w:rPr>
          <w:sz w:val="24"/>
          <w:szCs w:val="24"/>
        </w:rPr>
      </w:pPr>
      <w:r w:rsidRPr="00EB6060">
        <w:rPr>
          <w:sz w:val="24"/>
          <w:szCs w:val="24"/>
        </w:rPr>
        <w:t xml:space="preserve">U postupku uništenja izlučenog gradiva uništavaju se i sigurnosne i druge kopije, a ako je postupak upravljanja sigurnosnim i drugim kopijama gradiva takav da jamči da će kopije biti izbrisane u razumnom roku u okviru redovitih postupaka u upravljanju kopijama, moguć je i takav način uništavanja.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EB6060">
        <w:rPr>
          <w:sz w:val="24"/>
          <w:szCs w:val="24"/>
        </w:rPr>
        <w:t xml:space="preserve">Izlučivanje gradiva i uništenje izlučenog gradiva dokumentira se bilježenjem odgovarajućih </w:t>
      </w:r>
      <w:proofErr w:type="spellStart"/>
      <w:r w:rsidRPr="00EB6060">
        <w:rPr>
          <w:sz w:val="24"/>
          <w:szCs w:val="24"/>
        </w:rPr>
        <w:t>metapodataka</w:t>
      </w:r>
      <w:proofErr w:type="spellEnd"/>
      <w:r w:rsidRPr="00EB6060">
        <w:rPr>
          <w:sz w:val="24"/>
          <w:szCs w:val="24"/>
        </w:rPr>
        <w:t xml:space="preserve"> u evidenciji gradiva, zapisnikom ili drugim odgovarajućim aktom</w:t>
      </w:r>
      <w:r w:rsidRPr="005415C5">
        <w:rPr>
          <w:sz w:val="24"/>
          <w:szCs w:val="24"/>
        </w:rPr>
        <w:t xml:space="preserve">. </w:t>
      </w:r>
    </w:p>
    <w:p w:rsidR="009E3307" w:rsidRPr="005415C5" w:rsidRDefault="009E3307" w:rsidP="000E752C">
      <w:pPr>
        <w:pStyle w:val="Uvuenotijeloteksta"/>
        <w:rPr>
          <w:bCs/>
        </w:rPr>
      </w:pPr>
    </w:p>
    <w:p w:rsidR="000E752C" w:rsidRPr="005415C5" w:rsidRDefault="000E752C" w:rsidP="00EB6060">
      <w:pPr>
        <w:pStyle w:val="Uvuenotijeloteksta"/>
        <w:ind w:left="0"/>
        <w:rPr>
          <w:b/>
        </w:rPr>
      </w:pPr>
      <w:r w:rsidRPr="005415C5">
        <w:rPr>
          <w:b/>
        </w:rPr>
        <w:t>VIII. PREDAJA GRADIVA ARHIVU</w:t>
      </w:r>
    </w:p>
    <w:p w:rsidR="000E752C" w:rsidRPr="005415C5" w:rsidRDefault="000E752C" w:rsidP="000E752C">
      <w:pPr>
        <w:pStyle w:val="Uvuenotijeloteksta"/>
        <w:rPr>
          <w:b/>
        </w:rPr>
      </w:pPr>
    </w:p>
    <w:p w:rsidR="000E752C" w:rsidRPr="005415C5" w:rsidRDefault="000E752C" w:rsidP="000E752C">
      <w:pPr>
        <w:pStyle w:val="Uvuenotijeloteksta"/>
        <w:jc w:val="center"/>
        <w:rPr>
          <w:bCs/>
        </w:rPr>
      </w:pPr>
      <w:r w:rsidRPr="005415C5">
        <w:rPr>
          <w:bCs/>
        </w:rPr>
        <w:t>Članak 24.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Arhivsko gradivo predaje se nadležnome državnom arhivu u skladu sa Zakonom o arhivskom gradivu i arhivima.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lastRenderedPageBreak/>
        <w:t>Nadležni državni arhiv i ravnatelj školske ustanove planiraju predaju gradiva i utvrđuju rokove u kojima će se pojedine cjeline gradiva predati arhivu.</w:t>
      </w:r>
    </w:p>
    <w:p w:rsidR="000E752C" w:rsidRPr="00EB6060" w:rsidRDefault="000E752C" w:rsidP="000E752C">
      <w:pPr>
        <w:pStyle w:val="Uvuenotijeloteksta"/>
        <w:rPr>
          <w:bCs/>
          <w:sz w:val="24"/>
          <w:szCs w:val="24"/>
        </w:rPr>
      </w:pPr>
    </w:p>
    <w:p w:rsidR="000E752C" w:rsidRPr="00EB6060" w:rsidRDefault="000E752C" w:rsidP="000E752C">
      <w:pPr>
        <w:pStyle w:val="Uvuenotijeloteksta"/>
        <w:jc w:val="center"/>
        <w:rPr>
          <w:bCs/>
          <w:sz w:val="24"/>
          <w:szCs w:val="24"/>
        </w:rPr>
      </w:pPr>
      <w:r w:rsidRPr="00EB6060">
        <w:rPr>
          <w:bCs/>
          <w:sz w:val="24"/>
          <w:szCs w:val="24"/>
        </w:rPr>
        <w:t>Članak 25.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Arhivsko gradivo predaje se sređeno, popisano, u zaokruženim cjelinama, tehnički opremljeno i označeno, i u digitalnom obliku koji je primjeren za trajno čuvanje.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Prije predaje gradiva obvezno je izraditi popis gradiva koje se predaje u prethodno utvrđenom strukturiranom elektroničkom formatu i dostaviti ga arhivu, a arhiv je dužan provjeriti cjelovitost popisa i njegovu sukladnost sa zahtjevima prema člancima 12. i 13. Pravilnika o upravljanju dokumentarnim gradivom izvan arhiva.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Gradivo u digitalnom obliku priprema se za predaju arhivu oblikovano u informacijske pakete za predaju koji sadrže jednoznačno identificirane datoteke i s njima povezane </w:t>
      </w:r>
      <w:proofErr w:type="spellStart"/>
      <w:r w:rsidRPr="005415C5">
        <w:rPr>
          <w:sz w:val="24"/>
          <w:szCs w:val="24"/>
        </w:rPr>
        <w:t>metapodatke</w:t>
      </w:r>
      <w:proofErr w:type="spellEnd"/>
      <w:r w:rsidRPr="005415C5">
        <w:rPr>
          <w:sz w:val="24"/>
          <w:szCs w:val="24"/>
        </w:rPr>
        <w:t>.</w:t>
      </w:r>
    </w:p>
    <w:p w:rsidR="000E752C" w:rsidRPr="00EB6060" w:rsidRDefault="000E752C" w:rsidP="00EB6060">
      <w:pPr>
        <w:pStyle w:val="Uvuenotijeloteksta"/>
        <w:ind w:left="0"/>
        <w:rPr>
          <w:sz w:val="24"/>
          <w:szCs w:val="24"/>
        </w:rPr>
      </w:pPr>
      <w:r w:rsidRPr="00EB6060">
        <w:rPr>
          <w:sz w:val="24"/>
          <w:szCs w:val="24"/>
        </w:rPr>
        <w:t>Troškove predaje, uključujući sređivanje, popisivanje, opremanje i pretvorbu gradiva u digitalni oblik za trajno čuvanje, podmiruje školska ustanova.</w:t>
      </w:r>
    </w:p>
    <w:p w:rsidR="000E752C" w:rsidRPr="005415C5" w:rsidRDefault="000E752C" w:rsidP="000E752C">
      <w:pPr>
        <w:pStyle w:val="Uvuenotijeloteksta"/>
        <w:jc w:val="center"/>
      </w:pPr>
    </w:p>
    <w:p w:rsidR="000E752C" w:rsidRPr="00EB6060" w:rsidRDefault="000E752C" w:rsidP="000E752C">
      <w:pPr>
        <w:pStyle w:val="Uvuenotijeloteksta"/>
        <w:jc w:val="center"/>
        <w:rPr>
          <w:sz w:val="24"/>
          <w:szCs w:val="24"/>
        </w:rPr>
      </w:pPr>
      <w:r w:rsidRPr="00EB6060">
        <w:rPr>
          <w:sz w:val="24"/>
          <w:szCs w:val="24"/>
        </w:rPr>
        <w:t>Članak 26.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U postupku predaje gradiva u digitalnom obliku obvezno se provjeravaju cjelovitost i čitljivost gradiva koje se predaje i je li cjelokupni predani sadržaj siguran i neškodljiv za unos u informacijski sustav arhiva.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Arhivsko gradivo u digitalnom obliku može se preuzimati u arhiv automatiziranim povremenim pobiranjem s mrežno dostupnog mjesta, ili drugim uređenim sustavom strojne razmjene podataka, ako je to primjereno s obzirom na vrstu i tehnička obilježja gradiva.</w:t>
      </w:r>
    </w:p>
    <w:p w:rsidR="000E752C" w:rsidRPr="00764728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Gradivo u digitalnom obliku predaje se nadležnom državnom arhivu u odgovarajućem popisu gradiva koji sadrži identifikatore ili </w:t>
      </w:r>
      <w:proofErr w:type="spellStart"/>
      <w:r w:rsidRPr="005415C5">
        <w:rPr>
          <w:sz w:val="24"/>
          <w:szCs w:val="24"/>
        </w:rPr>
        <w:t>lokatore</w:t>
      </w:r>
      <w:proofErr w:type="spellEnd"/>
      <w:r w:rsidRPr="005415C5">
        <w:rPr>
          <w:sz w:val="24"/>
          <w:szCs w:val="24"/>
        </w:rPr>
        <w:t xml:space="preserve"> jedinica gradiva, ako se tijekom predaje mogu provjeriti autentičnost, cjelovitost, vjerodostojnost podrijetla i čitljivost jedinica gradiva i ako se gradivo nalazi u sustavu koji je prikladan za čuvanje arhivskog gradiva u digitalnom obliku.</w:t>
      </w:r>
    </w:p>
    <w:p w:rsidR="000E752C" w:rsidRPr="005415C5" w:rsidRDefault="000E752C" w:rsidP="000E752C">
      <w:pPr>
        <w:pStyle w:val="Uvuenotijeloteksta"/>
        <w:rPr>
          <w:bCs/>
        </w:rPr>
      </w:pPr>
    </w:p>
    <w:p w:rsidR="000E752C" w:rsidRPr="00ED1FE0" w:rsidRDefault="000E752C" w:rsidP="000E752C">
      <w:pPr>
        <w:pStyle w:val="Uvuenotijeloteksta"/>
        <w:jc w:val="center"/>
        <w:rPr>
          <w:bCs/>
          <w:sz w:val="24"/>
          <w:szCs w:val="24"/>
        </w:rPr>
      </w:pPr>
      <w:r w:rsidRPr="00ED1FE0">
        <w:rPr>
          <w:bCs/>
          <w:sz w:val="24"/>
          <w:szCs w:val="24"/>
        </w:rPr>
        <w:t>Članak 27.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Arhivsko gradivo u fizičkom ili analognom obliku predaje se arhivu opremljeno opremom za trajno čuvanje i označeno oznakama tehničkih jedinica iz popisa gradiva za predaju, te se isto gradivo predaje i u digitalnom obliku.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Nadležni državni arhiv može preuzeti gradivo samo u digitalnom obliku ako je gradivo u fizičkom ili analognom obliku potrebno za obavljanje djelatnosti školske ustanove ili je zbog svoga stanja neprikladno za dugotrajno čuvanje. </w:t>
      </w:r>
    </w:p>
    <w:p w:rsidR="000E752C" w:rsidRDefault="000E752C" w:rsidP="000E752C">
      <w:pPr>
        <w:jc w:val="both"/>
        <w:rPr>
          <w:sz w:val="24"/>
          <w:szCs w:val="24"/>
        </w:rPr>
      </w:pPr>
    </w:p>
    <w:p w:rsidR="00ED1FE0" w:rsidRPr="005415C5" w:rsidRDefault="00ED1FE0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lastRenderedPageBreak/>
        <w:t>Članak 28.</w:t>
      </w:r>
    </w:p>
    <w:p w:rsidR="000E752C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Ako je to nužno radi zaštite i spašavanja gradiva nadležni državni arhiv može preuzeti gradivo i ako nisu zadovoljeni uvjeti propisani Zakonom o arhivskom gradiv</w:t>
      </w:r>
      <w:r w:rsidR="00685B7F">
        <w:rPr>
          <w:sz w:val="24"/>
          <w:szCs w:val="24"/>
        </w:rPr>
        <w:t xml:space="preserve">u i arhivima i ovim Pravilima. </w:t>
      </w:r>
    </w:p>
    <w:p w:rsidR="00685B7F" w:rsidRPr="005415C5" w:rsidRDefault="00685B7F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29.</w:t>
      </w:r>
    </w:p>
    <w:p w:rsidR="000E752C" w:rsidRPr="005415C5" w:rsidRDefault="000E752C" w:rsidP="00ED1FE0">
      <w:pPr>
        <w:spacing w:line="240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O predaji arhivskog gradiva nadležnom državnom arhivu sastavlja se zapisnik, službena bilješka ili drugi odgovarajući dokument koji sadrži sljedeće podatke: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datum i mjesto primopredaje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naziv školske ustanove te ime i prezime ravnatelja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naziv arhiva koji preuzima arhivsko gradivo i ime i prezime odgovorne osobe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imena i prezimena osoba koje su obavile primopredaju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zakonsku osnovu primopredaje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naziv, sjedište i vrijeme djelovanja školske ustanove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naziv odnosno sadržaj arhivskoga gradiva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vrijeme nastanka arhivskoga gradiva koje se predaje</w:t>
      </w:r>
    </w:p>
    <w:p w:rsidR="000E752C" w:rsidRPr="005415C5" w:rsidRDefault="000E752C" w:rsidP="00ED1FE0">
      <w:pPr>
        <w:spacing w:after="0"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>– količinu gradiva koje se predaje, izraženu u odgovarajućim mjernim jedinicama</w:t>
      </w:r>
    </w:p>
    <w:p w:rsidR="000E752C" w:rsidRPr="005415C5" w:rsidRDefault="000E752C" w:rsidP="00ED1FE0">
      <w:pPr>
        <w:spacing w:line="276" w:lineRule="auto"/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– napomenu o sačuvanosti i cjelovitosti gradiva i objašnjenje što ga o tome daje </w:t>
      </w:r>
      <w:proofErr w:type="spellStart"/>
      <w:r w:rsidRPr="005415C5">
        <w:rPr>
          <w:sz w:val="24"/>
          <w:szCs w:val="24"/>
        </w:rPr>
        <w:t>predavatelj</w:t>
      </w:r>
      <w:proofErr w:type="spellEnd"/>
      <w:r w:rsidRPr="005415C5">
        <w:rPr>
          <w:sz w:val="24"/>
          <w:szCs w:val="24"/>
        </w:rPr>
        <w:t xml:space="preserve"> i napomenu o uvjetima korištenja gradiva.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Uz zapisnik</w:t>
      </w:r>
      <w:r w:rsidR="00ED1FE0">
        <w:rPr>
          <w:sz w:val="24"/>
          <w:szCs w:val="24"/>
        </w:rPr>
        <w:t>,</w:t>
      </w:r>
      <w:r w:rsidRPr="005415C5">
        <w:rPr>
          <w:sz w:val="24"/>
          <w:szCs w:val="24"/>
        </w:rPr>
        <w:t xml:space="preserve"> odnosno drugi dokument iz stavka 1. ovoga članka</w:t>
      </w:r>
      <w:r w:rsidR="00ED1FE0">
        <w:rPr>
          <w:sz w:val="24"/>
          <w:szCs w:val="24"/>
        </w:rPr>
        <w:t>,</w:t>
      </w:r>
      <w:r w:rsidRPr="005415C5">
        <w:rPr>
          <w:sz w:val="24"/>
          <w:szCs w:val="24"/>
        </w:rPr>
        <w:t xml:space="preserve"> prilaže se popis gradiva koje se predaje.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Ako se gradivo preuzima u arhiv pobiranjem mrežnim putem ili na drugi način strojnom razmjenom podataka predaja gradiva nadležnom arhivu dokumentira se </w:t>
      </w:r>
      <w:proofErr w:type="spellStart"/>
      <w:r w:rsidRPr="005415C5">
        <w:rPr>
          <w:sz w:val="24"/>
          <w:szCs w:val="24"/>
        </w:rPr>
        <w:t>metapodacima</w:t>
      </w:r>
      <w:proofErr w:type="spellEnd"/>
      <w:r w:rsidRPr="005415C5">
        <w:rPr>
          <w:sz w:val="24"/>
          <w:szCs w:val="24"/>
        </w:rPr>
        <w:t xml:space="preserve"> u informacijskom sustavu, u pravilu bez podataka iz stavka 1. ovoga članka.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Zapisnik</w:t>
      </w:r>
      <w:r w:rsidR="00ED1FE0">
        <w:rPr>
          <w:sz w:val="24"/>
          <w:szCs w:val="24"/>
        </w:rPr>
        <w:t xml:space="preserve">, </w:t>
      </w:r>
      <w:r w:rsidRPr="005415C5">
        <w:rPr>
          <w:sz w:val="24"/>
          <w:szCs w:val="24"/>
        </w:rPr>
        <w:t>odnosno drugi dokument iz stavka 1. ovoga članka</w:t>
      </w:r>
      <w:r w:rsidR="00ED1FE0">
        <w:rPr>
          <w:sz w:val="24"/>
          <w:szCs w:val="24"/>
        </w:rPr>
        <w:t>,</w:t>
      </w:r>
      <w:r w:rsidRPr="005415C5">
        <w:rPr>
          <w:sz w:val="24"/>
          <w:szCs w:val="24"/>
        </w:rPr>
        <w:t xml:space="preserve"> sastavlja se u četiri primjerka od kojih jedan ostaje u školskoj ustanovi, dva u nadležnom arhivu, a jedan se dostavlja Hrvatskome državnom arhivu.</w:t>
      </w:r>
    </w:p>
    <w:p w:rsidR="000E752C" w:rsidRPr="005415C5" w:rsidRDefault="000E752C" w:rsidP="000E752C">
      <w:pPr>
        <w:pStyle w:val="Uvuenotijeloteksta"/>
        <w:rPr>
          <w:b/>
        </w:rPr>
      </w:pPr>
    </w:p>
    <w:p w:rsidR="000E752C" w:rsidRPr="005415C5" w:rsidRDefault="000E752C" w:rsidP="000E752C">
      <w:pPr>
        <w:pStyle w:val="Uvuenotijeloteksta"/>
        <w:ind w:left="0"/>
        <w:rPr>
          <w:b/>
        </w:rPr>
      </w:pPr>
      <w:r w:rsidRPr="005415C5">
        <w:rPr>
          <w:b/>
        </w:rPr>
        <w:t>IX. POSLOVI I ZADACI VOĐENJA PISMOHRANE</w:t>
      </w:r>
    </w:p>
    <w:p w:rsidR="000E752C" w:rsidRPr="005415C5" w:rsidRDefault="000E752C" w:rsidP="000E752C">
      <w:pPr>
        <w:pStyle w:val="Uvuenotijeloteksta"/>
        <w:jc w:val="center"/>
        <w:rPr>
          <w:b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30.</w:t>
      </w:r>
    </w:p>
    <w:p w:rsidR="000E752C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Poslovi vođenja pismohrane u Školi smatraju se administrativnim poslovima i obavljaju se pod nadzorom ravnatelja Školske ustanove.</w:t>
      </w:r>
    </w:p>
    <w:p w:rsidR="00ED1FE0" w:rsidRDefault="00ED1FE0" w:rsidP="000E752C">
      <w:pPr>
        <w:jc w:val="both"/>
        <w:rPr>
          <w:sz w:val="24"/>
          <w:szCs w:val="24"/>
        </w:rPr>
      </w:pPr>
    </w:p>
    <w:p w:rsidR="00ED1FE0" w:rsidRPr="005415C5" w:rsidRDefault="00ED1FE0" w:rsidP="000E752C">
      <w:pPr>
        <w:jc w:val="both"/>
        <w:rPr>
          <w:sz w:val="24"/>
          <w:szCs w:val="24"/>
        </w:rPr>
      </w:pPr>
    </w:p>
    <w:p w:rsidR="000E752C" w:rsidRPr="00ED1FE0" w:rsidRDefault="000E752C" w:rsidP="000E752C">
      <w:pPr>
        <w:jc w:val="center"/>
        <w:rPr>
          <w:rFonts w:cstheme="minorHAnsi"/>
          <w:sz w:val="24"/>
          <w:szCs w:val="24"/>
        </w:rPr>
      </w:pPr>
      <w:r w:rsidRPr="00ED1FE0">
        <w:rPr>
          <w:rFonts w:cstheme="minorHAnsi"/>
          <w:sz w:val="24"/>
          <w:szCs w:val="24"/>
        </w:rPr>
        <w:lastRenderedPageBreak/>
        <w:t>Članak 31.</w:t>
      </w:r>
    </w:p>
    <w:p w:rsidR="00ED1FE0" w:rsidRPr="00ED1FE0" w:rsidRDefault="000E752C" w:rsidP="00ED1FE0">
      <w:pPr>
        <w:jc w:val="both"/>
        <w:rPr>
          <w:rFonts w:cstheme="minorHAnsi"/>
          <w:sz w:val="24"/>
          <w:szCs w:val="24"/>
        </w:rPr>
      </w:pPr>
      <w:r w:rsidRPr="00ED1FE0">
        <w:rPr>
          <w:rFonts w:cstheme="minorHAnsi"/>
          <w:sz w:val="24"/>
          <w:szCs w:val="24"/>
        </w:rPr>
        <w:t>Radnik koji vodi pismohranu ima obvezu:</w:t>
      </w:r>
    </w:p>
    <w:p w:rsidR="000E752C" w:rsidRPr="00ED1FE0" w:rsidRDefault="000E752C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D1FE0">
        <w:rPr>
          <w:rFonts w:asciiTheme="minorHAnsi" w:hAnsiTheme="minorHAnsi" w:cstheme="minorHAnsi"/>
        </w:rPr>
        <w:t>popisivanja i sređivanja gradiva iz djelokruga svojih radnih obveza</w:t>
      </w:r>
    </w:p>
    <w:p w:rsidR="000E752C" w:rsidRPr="0017269A" w:rsidRDefault="00327BB4" w:rsidP="0017269A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osiguravanja</w:t>
      </w:r>
      <w:r w:rsidR="000E752C" w:rsidRPr="0017269A">
        <w:rPr>
          <w:rFonts w:asciiTheme="minorHAnsi" w:hAnsiTheme="minorHAnsi" w:cstheme="minorHAnsi"/>
        </w:rPr>
        <w:t xml:space="preserve"> materijalno-fizičke zaštite gradiva</w:t>
      </w:r>
    </w:p>
    <w:p w:rsidR="000E752C" w:rsidRPr="00ED1FE0" w:rsidRDefault="000E752C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D1FE0">
        <w:rPr>
          <w:rFonts w:asciiTheme="minorHAnsi" w:hAnsiTheme="minorHAnsi" w:cstheme="minorHAnsi"/>
        </w:rPr>
        <w:t>o</w:t>
      </w:r>
      <w:r w:rsidR="00327BB4">
        <w:rPr>
          <w:rFonts w:asciiTheme="minorHAnsi" w:hAnsiTheme="minorHAnsi" w:cstheme="minorHAnsi"/>
        </w:rPr>
        <w:t>dabiranja</w:t>
      </w:r>
      <w:r w:rsidRPr="00ED1FE0">
        <w:rPr>
          <w:rFonts w:asciiTheme="minorHAnsi" w:hAnsiTheme="minorHAnsi" w:cstheme="minorHAnsi"/>
        </w:rPr>
        <w:t xml:space="preserve"> arhivskog gradiva</w:t>
      </w:r>
    </w:p>
    <w:p w:rsidR="000E752C" w:rsidRPr="00ED1FE0" w:rsidRDefault="00327BB4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izlučivanja</w:t>
      </w:r>
      <w:r w:rsidR="000E752C" w:rsidRPr="00ED1FE0">
        <w:rPr>
          <w:rFonts w:asciiTheme="minorHAnsi" w:hAnsiTheme="minorHAnsi" w:cstheme="minorHAnsi"/>
        </w:rPr>
        <w:t xml:space="preserve"> gradiva kojemu su prošli rokovi čuvanja</w:t>
      </w:r>
    </w:p>
    <w:p w:rsidR="000E752C" w:rsidRPr="00ED1FE0" w:rsidRDefault="00327BB4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pripreme</w:t>
      </w:r>
      <w:r w:rsidR="000E752C" w:rsidRPr="00ED1FE0">
        <w:rPr>
          <w:rFonts w:asciiTheme="minorHAnsi" w:hAnsiTheme="minorHAnsi" w:cstheme="minorHAnsi"/>
        </w:rPr>
        <w:t xml:space="preserve"> predaje arhivskog gradiva nadležnom arhivu</w:t>
      </w:r>
    </w:p>
    <w:p w:rsidR="000E752C" w:rsidRPr="00ED1FE0" w:rsidRDefault="00327BB4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izdavanja</w:t>
      </w:r>
      <w:r w:rsidR="000E752C" w:rsidRPr="00ED1FE0">
        <w:rPr>
          <w:rFonts w:asciiTheme="minorHAnsi" w:hAnsiTheme="minorHAnsi" w:cstheme="minorHAnsi"/>
        </w:rPr>
        <w:t xml:space="preserve"> gradiva na korištenje, te vođenje evidencije o tome</w:t>
      </w:r>
    </w:p>
    <w:p w:rsidR="000E752C" w:rsidRPr="00ED1FE0" w:rsidRDefault="00327BB4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slaganja</w:t>
      </w:r>
      <w:r w:rsidR="000E752C" w:rsidRPr="00ED1FE0">
        <w:rPr>
          <w:rFonts w:asciiTheme="minorHAnsi" w:hAnsiTheme="minorHAnsi" w:cstheme="minorHAnsi"/>
        </w:rPr>
        <w:t xml:space="preserve"> materijala u određenu opremu (fascikle, kutije, mape, i dr.)</w:t>
      </w:r>
    </w:p>
    <w:p w:rsidR="000E752C" w:rsidRPr="00ED1FE0" w:rsidRDefault="00327BB4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vođenja </w:t>
      </w:r>
      <w:r w:rsidR="000E752C" w:rsidRPr="00ED1FE0">
        <w:rPr>
          <w:rFonts w:asciiTheme="minorHAnsi" w:hAnsiTheme="minorHAnsi" w:cstheme="minorHAnsi"/>
        </w:rPr>
        <w:t>knjige arhiviranja i popisa gradiva</w:t>
      </w:r>
    </w:p>
    <w:p w:rsidR="000E752C" w:rsidRPr="00ED1FE0" w:rsidRDefault="000E752C" w:rsidP="00ED1FE0">
      <w:pPr>
        <w:pStyle w:val="Odlomakpopisa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</w:rPr>
      </w:pPr>
      <w:r w:rsidRPr="00ED1FE0">
        <w:rPr>
          <w:rFonts w:asciiTheme="minorHAnsi" w:hAnsiTheme="minorHAnsi" w:cstheme="minorHAnsi"/>
        </w:rPr>
        <w:t>kontrole i evidencije korištenja gradiva tijekom godine</w:t>
      </w:r>
      <w:r w:rsidR="00327BB4">
        <w:rPr>
          <w:rFonts w:asciiTheme="minorHAnsi" w:hAnsiTheme="minorHAnsi" w:cstheme="minorHAnsi"/>
        </w:rPr>
        <w:t>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rPr>
          <w:b/>
          <w:bCs/>
          <w:sz w:val="24"/>
          <w:szCs w:val="24"/>
        </w:rPr>
      </w:pPr>
      <w:r w:rsidRPr="005415C5">
        <w:rPr>
          <w:b/>
          <w:bCs/>
          <w:sz w:val="24"/>
          <w:szCs w:val="24"/>
        </w:rPr>
        <w:t>X.  PRIJELAZNE I ZAVRŠNE ODREDBE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ED1FE0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32.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Odgovorne osobe za cjelokupno  grad</w:t>
      </w:r>
      <w:r w:rsidR="00327BB4">
        <w:rPr>
          <w:sz w:val="24"/>
          <w:szCs w:val="24"/>
        </w:rPr>
        <w:t xml:space="preserve">ivo nastalo tijekom poslovanja </w:t>
      </w:r>
      <w:r w:rsidRPr="005415C5">
        <w:rPr>
          <w:sz w:val="24"/>
          <w:szCs w:val="24"/>
        </w:rPr>
        <w:t xml:space="preserve">Školske ustanove obvezne su postupati skladu s odredbama Zakona o arhivskom gradivu i arhivima, Pravilnika o upravljanju dokumentarnim gradivom izvan arhiva,  odredbama ovih Pravila i drugih propisa. </w:t>
      </w:r>
    </w:p>
    <w:p w:rsidR="000E752C" w:rsidRPr="005415C5" w:rsidRDefault="000E752C" w:rsidP="00ED1FE0">
      <w:pPr>
        <w:jc w:val="center"/>
        <w:rPr>
          <w:sz w:val="24"/>
          <w:szCs w:val="24"/>
        </w:rPr>
      </w:pPr>
    </w:p>
    <w:p w:rsidR="000E752C" w:rsidRPr="005415C5" w:rsidRDefault="000E752C" w:rsidP="00ED1FE0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33.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Sva pitanja koja nisu utvrđena u ovim Pravilima  rješavaju se sukladno Zakonu o arhivskom gradivu i arhivima, Pravilnikom o upravljanju dokumentarnim gradivom izvan arhiva i odredbama drugih zakona kojima se propisuju određena pitanja o arhivskom i dokumentarnom gradivu.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t>Članak 34.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Ova Pravila dostavljaju se  nadležnom državnom arhivu na suglasnost i ne mogu se primjenjivati prije nego što se ta suglasnost pribavi. 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Ukoliko nadležni državni arhiv ne izda ili ne uskrati suglasnost u roku od trideset (30) dana od dana zaprimanja zahtjeva, smatra se da je suglasnost dana.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Nakon dobivanja izričite ili prešutne suglasnosti nadležnog državnog arhiva ova Pravila objavljuju se na oglasnoj ploči i mrežnoj stranici Školske ustanove.</w:t>
      </w:r>
    </w:p>
    <w:p w:rsidR="000E752C" w:rsidRDefault="000E752C" w:rsidP="000E752C">
      <w:pPr>
        <w:jc w:val="both"/>
        <w:rPr>
          <w:sz w:val="24"/>
          <w:szCs w:val="24"/>
        </w:rPr>
      </w:pPr>
    </w:p>
    <w:p w:rsidR="00ED1FE0" w:rsidRPr="005415C5" w:rsidRDefault="00ED1FE0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center"/>
        <w:rPr>
          <w:sz w:val="24"/>
          <w:szCs w:val="24"/>
        </w:rPr>
      </w:pPr>
      <w:r w:rsidRPr="005415C5">
        <w:rPr>
          <w:sz w:val="24"/>
          <w:szCs w:val="24"/>
        </w:rPr>
        <w:lastRenderedPageBreak/>
        <w:t>Članak 35.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Ova Pravila stupaju na snagu dan nakon dana objave na oglasnoj ploči.</w:t>
      </w:r>
    </w:p>
    <w:p w:rsidR="000E752C" w:rsidRPr="00ED1FE0" w:rsidRDefault="000E752C" w:rsidP="00ED1FE0">
      <w:pPr>
        <w:pStyle w:val="Uvuenotijeloteksta"/>
        <w:ind w:left="0"/>
        <w:jc w:val="both"/>
        <w:rPr>
          <w:sz w:val="24"/>
          <w:szCs w:val="24"/>
        </w:rPr>
      </w:pPr>
      <w:r w:rsidRPr="00ED1FE0">
        <w:rPr>
          <w:sz w:val="24"/>
          <w:szCs w:val="24"/>
        </w:rPr>
        <w:t>Izmjene i dopune ovih Pravila donose se na način i po postupku na koji su donesena ova Pravila.</w:t>
      </w:r>
    </w:p>
    <w:p w:rsidR="000E752C" w:rsidRPr="00ED1FE0" w:rsidRDefault="000E752C" w:rsidP="00ED1FE0">
      <w:pPr>
        <w:pStyle w:val="Uvuenotijeloteksta"/>
        <w:ind w:left="0"/>
        <w:jc w:val="center"/>
        <w:rPr>
          <w:sz w:val="24"/>
          <w:szCs w:val="24"/>
        </w:rPr>
      </w:pPr>
      <w:r w:rsidRPr="00ED1FE0">
        <w:rPr>
          <w:sz w:val="24"/>
          <w:szCs w:val="24"/>
        </w:rPr>
        <w:t>Članak 36.</w:t>
      </w:r>
    </w:p>
    <w:p w:rsidR="000E752C" w:rsidRPr="005415C5" w:rsidRDefault="000E752C" w:rsidP="000E752C">
      <w:pPr>
        <w:jc w:val="both"/>
        <w:rPr>
          <w:i/>
          <w:color w:val="00B0F0"/>
          <w:sz w:val="24"/>
          <w:szCs w:val="24"/>
        </w:rPr>
      </w:pPr>
      <w:r w:rsidRPr="005415C5">
        <w:rPr>
          <w:sz w:val="24"/>
          <w:szCs w:val="24"/>
        </w:rPr>
        <w:t xml:space="preserve">Stupanjem na snagu ovih Pravila prestaje vrijediti </w:t>
      </w:r>
      <w:r w:rsidRPr="00355FEC">
        <w:rPr>
          <w:sz w:val="24"/>
          <w:szCs w:val="24"/>
        </w:rPr>
        <w:t xml:space="preserve">Pravilnik o zaštiti i obradi arhivskog i </w:t>
      </w:r>
      <w:proofErr w:type="spellStart"/>
      <w:r w:rsidRPr="00355FEC">
        <w:rPr>
          <w:sz w:val="24"/>
          <w:szCs w:val="24"/>
        </w:rPr>
        <w:t>registraturnog</w:t>
      </w:r>
      <w:proofErr w:type="spellEnd"/>
      <w:r w:rsidRPr="00355FEC">
        <w:rPr>
          <w:sz w:val="24"/>
          <w:szCs w:val="24"/>
        </w:rPr>
        <w:t xml:space="preserve"> gradiva od dana</w:t>
      </w:r>
      <w:r>
        <w:rPr>
          <w:sz w:val="24"/>
          <w:szCs w:val="24"/>
        </w:rPr>
        <w:t xml:space="preserve"> 2</w:t>
      </w:r>
      <w:r w:rsidR="00ED1FE0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ED1FE0">
        <w:rPr>
          <w:sz w:val="24"/>
          <w:szCs w:val="24"/>
        </w:rPr>
        <w:t>rujna 2012</w:t>
      </w:r>
      <w:r>
        <w:rPr>
          <w:sz w:val="24"/>
          <w:szCs w:val="24"/>
        </w:rPr>
        <w:t>. godine</w:t>
      </w:r>
      <w:r w:rsidRPr="00355FEC">
        <w:rPr>
          <w:sz w:val="24"/>
          <w:szCs w:val="24"/>
        </w:rPr>
        <w:t>.</w:t>
      </w:r>
      <w:r w:rsidRPr="00355FEC">
        <w:rPr>
          <w:i/>
          <w:sz w:val="24"/>
          <w:szCs w:val="24"/>
        </w:rPr>
        <w:t xml:space="preserve"> </w:t>
      </w:r>
    </w:p>
    <w:p w:rsidR="000E752C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="008A41E2">
        <w:rPr>
          <w:sz w:val="24"/>
          <w:szCs w:val="24"/>
        </w:rPr>
        <w:t xml:space="preserve">                            </w:t>
      </w:r>
    </w:p>
    <w:p w:rsidR="000E752C" w:rsidRDefault="000E752C" w:rsidP="000E752C">
      <w:pPr>
        <w:jc w:val="both"/>
        <w:rPr>
          <w:sz w:val="24"/>
          <w:szCs w:val="24"/>
        </w:rPr>
      </w:pPr>
    </w:p>
    <w:p w:rsidR="000E752C" w:rsidRDefault="000E752C" w:rsidP="000E75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15C5">
        <w:rPr>
          <w:sz w:val="24"/>
          <w:szCs w:val="24"/>
        </w:rPr>
        <w:t>Predsjedni</w:t>
      </w:r>
      <w:r>
        <w:rPr>
          <w:sz w:val="24"/>
          <w:szCs w:val="24"/>
        </w:rPr>
        <w:t>ca</w:t>
      </w:r>
      <w:r w:rsidRPr="005415C5">
        <w:rPr>
          <w:sz w:val="24"/>
          <w:szCs w:val="24"/>
        </w:rPr>
        <w:t xml:space="preserve">  Školskog odbora:</w:t>
      </w:r>
    </w:p>
    <w:p w:rsidR="000E752C" w:rsidRDefault="000E752C" w:rsidP="000E752C">
      <w:pPr>
        <w:jc w:val="both"/>
        <w:rPr>
          <w:sz w:val="24"/>
          <w:szCs w:val="24"/>
        </w:rPr>
      </w:pPr>
    </w:p>
    <w:p w:rsidR="00ED1FE0" w:rsidRDefault="00ED1FE0" w:rsidP="000E752C">
      <w:pPr>
        <w:jc w:val="both"/>
        <w:rPr>
          <w:sz w:val="24"/>
          <w:szCs w:val="24"/>
        </w:rPr>
      </w:pPr>
    </w:p>
    <w:p w:rsidR="000E752C" w:rsidRPr="005415C5" w:rsidRDefault="00ED1FE0" w:rsidP="000E75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proofErr w:type="spellStart"/>
      <w:r>
        <w:rPr>
          <w:sz w:val="24"/>
          <w:szCs w:val="24"/>
        </w:rPr>
        <w:t>Žamarija</w:t>
      </w:r>
      <w:proofErr w:type="spellEnd"/>
      <w:r>
        <w:rPr>
          <w:sz w:val="24"/>
          <w:szCs w:val="24"/>
        </w:rPr>
        <w:t xml:space="preserve"> Ivančica, dipl. ing.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752C" w:rsidRDefault="000E752C" w:rsidP="000E752C">
      <w:pPr>
        <w:jc w:val="both"/>
        <w:rPr>
          <w:sz w:val="24"/>
          <w:szCs w:val="24"/>
        </w:rPr>
      </w:pPr>
    </w:p>
    <w:p w:rsidR="000E752C" w:rsidRDefault="000E752C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Suglasnost na ova Pravila od nadležnog  državnog arhiva zatražena je dana </w:t>
      </w:r>
      <w:r w:rsidR="004F51B4">
        <w:rPr>
          <w:sz w:val="24"/>
          <w:szCs w:val="24"/>
        </w:rPr>
        <w:t xml:space="preserve">23. siječnja 2024. godine </w:t>
      </w:r>
      <w:r w:rsidRPr="005415C5">
        <w:rPr>
          <w:sz w:val="24"/>
          <w:szCs w:val="24"/>
        </w:rPr>
        <w:t>te je dobivena dana</w:t>
      </w:r>
      <w:r w:rsidR="004F51B4">
        <w:rPr>
          <w:sz w:val="24"/>
          <w:szCs w:val="24"/>
        </w:rPr>
        <w:t xml:space="preserve"> 24. siječnja 2024</w:t>
      </w:r>
      <w:r w:rsidRPr="005415C5">
        <w:rPr>
          <w:sz w:val="24"/>
          <w:szCs w:val="24"/>
        </w:rPr>
        <w:t>.</w:t>
      </w:r>
      <w:r w:rsidR="004F51B4">
        <w:rPr>
          <w:sz w:val="24"/>
          <w:szCs w:val="24"/>
        </w:rPr>
        <w:t xml:space="preserve"> godine.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>Pravila su obj</w:t>
      </w:r>
      <w:r w:rsidR="00ED1FE0">
        <w:rPr>
          <w:sz w:val="24"/>
          <w:szCs w:val="24"/>
        </w:rPr>
        <w:t xml:space="preserve">avljena na oglasnoj ploči dana </w:t>
      </w:r>
      <w:r w:rsidR="004F51B4">
        <w:rPr>
          <w:sz w:val="24"/>
          <w:szCs w:val="24"/>
        </w:rPr>
        <w:t>26. veljače 2024. godine</w:t>
      </w:r>
      <w:r w:rsidRPr="005415C5">
        <w:rPr>
          <w:sz w:val="24"/>
          <w:szCs w:val="24"/>
        </w:rPr>
        <w:t xml:space="preserve"> i stupila su na snagu dana </w:t>
      </w:r>
      <w:r w:rsidR="004F51B4">
        <w:rPr>
          <w:sz w:val="24"/>
          <w:szCs w:val="24"/>
        </w:rPr>
        <w:t>27. veljače 2024. godine.</w:t>
      </w: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</w:r>
      <w:r w:rsidRPr="005415C5">
        <w:rPr>
          <w:sz w:val="24"/>
          <w:szCs w:val="24"/>
        </w:rPr>
        <w:tab/>
        <w:t xml:space="preserve">           </w:t>
      </w:r>
    </w:p>
    <w:p w:rsidR="000E752C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15C5">
        <w:rPr>
          <w:sz w:val="24"/>
          <w:szCs w:val="24"/>
        </w:rPr>
        <w:t>Ravnatelj  Školske ustanove:</w:t>
      </w:r>
    </w:p>
    <w:p w:rsidR="000E752C" w:rsidRDefault="000E752C" w:rsidP="000E752C">
      <w:pPr>
        <w:jc w:val="both"/>
        <w:rPr>
          <w:sz w:val="24"/>
          <w:szCs w:val="24"/>
        </w:rPr>
      </w:pPr>
    </w:p>
    <w:p w:rsidR="00ED1FE0" w:rsidRDefault="00ED1FE0" w:rsidP="000E752C">
      <w:pPr>
        <w:jc w:val="both"/>
        <w:rPr>
          <w:sz w:val="24"/>
          <w:szCs w:val="24"/>
        </w:rPr>
      </w:pPr>
    </w:p>
    <w:p w:rsidR="000E752C" w:rsidRPr="005415C5" w:rsidRDefault="00ED1FE0" w:rsidP="000E75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E752C">
        <w:rPr>
          <w:sz w:val="24"/>
          <w:szCs w:val="24"/>
        </w:rPr>
        <w:t xml:space="preserve">  </w:t>
      </w:r>
      <w:r>
        <w:rPr>
          <w:sz w:val="24"/>
          <w:szCs w:val="24"/>
        </w:rPr>
        <w:t>Ivica Beloglavec, dipl. ing.</w:t>
      </w:r>
    </w:p>
    <w:p w:rsidR="008A41E2" w:rsidRDefault="008A41E2" w:rsidP="000E752C">
      <w:pPr>
        <w:jc w:val="both"/>
        <w:rPr>
          <w:sz w:val="24"/>
          <w:szCs w:val="24"/>
        </w:rPr>
      </w:pPr>
    </w:p>
    <w:p w:rsidR="000E752C" w:rsidRPr="005415C5" w:rsidRDefault="000E752C" w:rsidP="000E752C">
      <w:pPr>
        <w:jc w:val="both"/>
        <w:rPr>
          <w:sz w:val="24"/>
          <w:szCs w:val="24"/>
        </w:rPr>
      </w:pPr>
      <w:r w:rsidRPr="005415C5">
        <w:rPr>
          <w:sz w:val="24"/>
          <w:szCs w:val="24"/>
        </w:rPr>
        <w:t xml:space="preserve">KLASA:  </w:t>
      </w:r>
      <w:r w:rsidR="004F51B4">
        <w:rPr>
          <w:sz w:val="24"/>
          <w:szCs w:val="24"/>
        </w:rPr>
        <w:t>011-03/24-01/01</w:t>
      </w:r>
    </w:p>
    <w:p w:rsidR="00244F38" w:rsidRDefault="00ED1FE0" w:rsidP="00ED1FE0">
      <w:pPr>
        <w:jc w:val="both"/>
        <w:rPr>
          <w:sz w:val="24"/>
          <w:szCs w:val="24"/>
        </w:rPr>
        <w:sectPr w:rsidR="00244F38" w:rsidSect="00001828">
          <w:footerReference w:type="default" r:id="rId8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sz w:val="24"/>
          <w:szCs w:val="24"/>
        </w:rPr>
        <w:t>URBROJ:</w:t>
      </w:r>
      <w:r w:rsidR="004F51B4">
        <w:rPr>
          <w:sz w:val="24"/>
          <w:szCs w:val="24"/>
        </w:rPr>
        <w:t xml:space="preserve"> 2176-55-01-24-1</w:t>
      </w:r>
    </w:p>
    <w:p w:rsidR="00EE17BF" w:rsidRDefault="00EE17BF" w:rsidP="00001828">
      <w:pPr>
        <w:rPr>
          <w:rFonts w:cstheme="minorHAnsi"/>
          <w:sz w:val="24"/>
          <w:szCs w:val="24"/>
        </w:rPr>
      </w:pPr>
    </w:p>
    <w:tbl>
      <w:tblPr>
        <w:tblW w:w="26931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827"/>
        <w:gridCol w:w="992"/>
        <w:gridCol w:w="992"/>
        <w:gridCol w:w="992"/>
        <w:gridCol w:w="1135"/>
        <w:gridCol w:w="993"/>
        <w:gridCol w:w="1134"/>
        <w:gridCol w:w="1701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EE17BF" w:rsidRPr="00B9509F" w:rsidTr="000D61B1">
        <w:trPr>
          <w:gridAfter w:val="8"/>
          <w:wAfter w:w="12472" w:type="dxa"/>
          <w:trHeight w:val="3553"/>
        </w:trPr>
        <w:tc>
          <w:tcPr>
            <w:tcW w:w="1445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EE17BF" w:rsidRDefault="00EE17BF" w:rsidP="00EE17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EE17BF">
              <w:rPr>
                <w:rFonts w:ascii="Calibri" w:eastAsia="Calibri" w:hAnsi="Calibri"/>
                <w:sz w:val="24"/>
                <w:szCs w:val="24"/>
              </w:rPr>
              <w:t>Strukovna škola Sisak</w:t>
            </w:r>
          </w:p>
          <w:p w:rsidR="00EE17BF" w:rsidRPr="00EE17BF" w:rsidRDefault="00EE17BF" w:rsidP="00EE17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EE17BF">
              <w:rPr>
                <w:rFonts w:ascii="Calibri" w:eastAsia="Calibri" w:hAnsi="Calibri"/>
                <w:sz w:val="24"/>
                <w:szCs w:val="24"/>
              </w:rPr>
              <w:t xml:space="preserve">Ivana </w:t>
            </w:r>
            <w:proofErr w:type="spellStart"/>
            <w:r w:rsidRPr="00EE17BF">
              <w:rPr>
                <w:rFonts w:ascii="Calibri" w:eastAsia="Calibri" w:hAnsi="Calibri"/>
                <w:sz w:val="24"/>
                <w:szCs w:val="24"/>
              </w:rPr>
              <w:t>Fistrovića</w:t>
            </w:r>
            <w:proofErr w:type="spellEnd"/>
            <w:r w:rsidRPr="00EE17BF">
              <w:rPr>
                <w:rFonts w:ascii="Calibri" w:eastAsia="Calibri" w:hAnsi="Calibri"/>
                <w:sz w:val="24"/>
                <w:szCs w:val="24"/>
              </w:rPr>
              <w:t xml:space="preserve"> 1B, Sisak</w:t>
            </w:r>
          </w:p>
          <w:p w:rsidR="00EE17BF" w:rsidRPr="00EE17BF" w:rsidRDefault="00EE17BF" w:rsidP="00EE17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EE17BF">
              <w:rPr>
                <w:rFonts w:ascii="Calibri" w:eastAsia="Calibri" w:hAnsi="Calibri"/>
                <w:sz w:val="24"/>
                <w:szCs w:val="24"/>
              </w:rPr>
              <w:t>Matični broj: 0</w:t>
            </w:r>
            <w:r>
              <w:rPr>
                <w:rFonts w:ascii="Calibri" w:eastAsia="Calibri" w:hAnsi="Calibri"/>
                <w:sz w:val="24"/>
                <w:szCs w:val="24"/>
              </w:rPr>
              <w:t>80322440</w:t>
            </w:r>
          </w:p>
          <w:p w:rsidR="00EE17BF" w:rsidRPr="00EE17BF" w:rsidRDefault="00EE17BF" w:rsidP="00EE17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EE17BF">
              <w:rPr>
                <w:rFonts w:ascii="Calibri" w:eastAsia="Calibri" w:hAnsi="Calibri"/>
                <w:sz w:val="24"/>
                <w:szCs w:val="24"/>
              </w:rPr>
              <w:t>OIB: 89902090243</w:t>
            </w:r>
          </w:p>
          <w:p w:rsidR="00EE17BF" w:rsidRPr="00EE17BF" w:rsidRDefault="00EE17BF" w:rsidP="00EE17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EE17BF">
              <w:rPr>
                <w:rFonts w:ascii="Calibri" w:eastAsia="Calibri" w:hAnsi="Calibri"/>
                <w:sz w:val="24"/>
                <w:szCs w:val="24"/>
              </w:rPr>
              <w:t>Tel: 044/530-606</w:t>
            </w:r>
          </w:p>
          <w:p w:rsidR="00EE17BF" w:rsidRPr="00EE17BF" w:rsidRDefault="00EE17BF" w:rsidP="00EE17B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Calibri" w:eastAsia="Calibri" w:hAnsi="Calibri"/>
                <w:sz w:val="24"/>
                <w:szCs w:val="24"/>
              </w:rPr>
            </w:pPr>
            <w:r w:rsidRPr="00EE17BF">
              <w:rPr>
                <w:rFonts w:ascii="Calibri" w:eastAsia="Calibri" w:hAnsi="Calibri"/>
                <w:sz w:val="24"/>
                <w:szCs w:val="24"/>
              </w:rPr>
              <w:t xml:space="preserve">e-mail: </w:t>
            </w:r>
            <w:r w:rsidRPr="00EE17BF">
              <w:rPr>
                <w:sz w:val="24"/>
                <w:szCs w:val="24"/>
              </w:rPr>
              <w:t>ured@ss-strukovna-sk.skole.hr</w:t>
            </w:r>
          </w:p>
          <w:p w:rsidR="00EE17BF" w:rsidRDefault="00EE17BF" w:rsidP="00244F38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EE17BF" w:rsidRPr="00B9509F" w:rsidRDefault="00EE17BF" w:rsidP="00244F38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B9509F">
              <w:rPr>
                <w:rFonts w:ascii="Calibri" w:eastAsia="Calibri" w:hAnsi="Calibri"/>
                <w:b/>
                <w:sz w:val="28"/>
                <w:szCs w:val="28"/>
              </w:rPr>
              <w:t>POPIS DOKUMENTARNOG GRADIVA S ROKOVIMA ČUVANJA</w:t>
            </w:r>
          </w:p>
          <w:p w:rsidR="00EE17BF" w:rsidRPr="00B9509F" w:rsidRDefault="00EE17BF" w:rsidP="00244F38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EE17BF" w:rsidRPr="00B9509F" w:rsidTr="000D61B1">
        <w:trPr>
          <w:gridAfter w:val="8"/>
          <w:wAfter w:w="12472" w:type="dxa"/>
          <w:trHeight w:val="2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/>
                <w:b/>
                <w:sz w:val="18"/>
                <w:szCs w:val="18"/>
              </w:rPr>
              <w:t>Oznaka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/>
                <w:b/>
                <w:sz w:val="18"/>
                <w:szCs w:val="18"/>
              </w:rPr>
              <w:t>Poslovna funkcija/ poslovne aktivnosti/vrste gradiva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/>
                <w:b/>
                <w:sz w:val="18"/>
                <w:szCs w:val="18"/>
              </w:rPr>
              <w:t>Izvornik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/>
                <w:b/>
                <w:sz w:val="18"/>
                <w:szCs w:val="18"/>
              </w:rPr>
              <w:t>Pretvorbeni oblik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/>
                <w:b/>
                <w:sz w:val="18"/>
                <w:szCs w:val="18"/>
              </w:rPr>
              <w:t>Rok čuvanja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/>
                <w:b/>
                <w:sz w:val="18"/>
                <w:szCs w:val="18"/>
              </w:rPr>
              <w:t>Postupak po isteku roka čuvanja</w:t>
            </w:r>
          </w:p>
        </w:tc>
      </w:tr>
      <w:tr w:rsidR="00EE17BF" w:rsidRPr="00B9509F" w:rsidTr="000D61B1">
        <w:trPr>
          <w:gridAfter w:val="8"/>
          <w:wAfter w:w="12472" w:type="dxa"/>
          <w:trHeight w:val="63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Fizički ili analogni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Digitalni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Fizički ili analogni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Digitalni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Izvornik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Pretvorbeni oblik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Izvornik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jc w:val="center"/>
              <w:textAlignment w:val="baseline"/>
              <w:rPr>
                <w:rFonts w:ascii="Calibri" w:eastAsia="Calibri" w:hAnsi="Calibri"/>
                <w:b/>
                <w:sz w:val="14"/>
                <w:szCs w:val="14"/>
              </w:rPr>
            </w:pPr>
            <w:r w:rsidRPr="00B9509F">
              <w:rPr>
                <w:rFonts w:ascii="Calibri" w:eastAsia="Calibri" w:hAnsi="Calibri"/>
                <w:b/>
                <w:sz w:val="14"/>
                <w:szCs w:val="14"/>
              </w:rPr>
              <w:t>Pretvorbeni oblik</w:t>
            </w:r>
          </w:p>
        </w:tc>
      </w:tr>
      <w:tr w:rsidR="00EE17BF" w:rsidRPr="00B9509F" w:rsidTr="000D61B1">
        <w:trPr>
          <w:gridAfter w:val="8"/>
          <w:wAfter w:w="12472" w:type="dxa"/>
          <w:trHeight w:val="4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EE17BF">
            <w:pPr>
              <w:numPr>
                <w:ilvl w:val="0"/>
                <w:numId w:val="41"/>
              </w:num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  <w:r w:rsidRPr="00B9509F">
              <w:rPr>
                <w:rFonts w:ascii="Calibri" w:eastAsia="Calibri" w:hAnsi="Calibri"/>
                <w:b/>
              </w:rPr>
              <w:t>Organizacija i upravljanje</w:t>
            </w:r>
          </w:p>
        </w:tc>
      </w:tr>
      <w:tr w:rsidR="00EE17BF" w:rsidRPr="00B9509F" w:rsidTr="000D61B1">
        <w:trPr>
          <w:gridAfter w:val="8"/>
          <w:wAfter w:w="12472" w:type="dxa"/>
          <w:trHeight w:val="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EE17BF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322" w:right="176" w:hanging="28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7BF" w:rsidRPr="00B9509F" w:rsidRDefault="00EE17BF" w:rsidP="00244F38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Osnivanje, prijava i promjena djelatnosti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Rješenja, odluke i sl. o osnivanju školske ustanove i osnivačkim pravima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Rješenja o odobrenju nadležnih tijela za rad školske ustanove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Rješenja o upisu školske ustanove u sudski registar i promjenama u sudskom registru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Rješenja, odluke i sl. o promjeni djelatnosti i statusnim promjenama (naziv, sjedište, pravni status, oblik vlasništva, podjela, spajanje, pripajanje, prestanak rada škole)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Razvrstavanje škole prema NKD-u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Potvrda o osobnom identifikacijskom broju škole (OIB-u)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Žigovi, potpisi, identifikacijske isprave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8018B4" w:rsidRPr="00B9509F" w:rsidTr="000D61B1">
        <w:trPr>
          <w:gridAfter w:val="8"/>
          <w:wAfter w:w="12472" w:type="dxa"/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Kartoni deponiranih potpisa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8018B4" w:rsidRPr="00B9509F" w:rsidTr="000D61B1">
        <w:trPr>
          <w:gridAfter w:val="8"/>
          <w:wAfter w:w="12472" w:type="dxa"/>
          <w:trHeight w:val="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Imenovanja odgovornih osoba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8018B4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8B4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605" w:hanging="567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Općenito (opća prepiska, upiti, obavijesti o djelatnosti, o njezinom razvoju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3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463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Upravljanje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Unutarnji ustroj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Svi dokumenti o unutarnjoj organizaciji i poslovanju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Ravnatelj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463" w:right="322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vezana za izbor i imenovanje ravnatelja (rješenja, odluke, natječajna dokumentacija, 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463" w:right="34" w:hanging="425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Školski odbor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Izbor, imenovanje i konstituiranje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Glasački listići za izbor članova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Poslovnici o radu Školskog odbora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Odluke Školskog odbora i zapisnici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Zapisnici i odluke stručnih i 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rugih tijela škole (Učiteljsko/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Razredno vijeće, Stručni aktivi, Vijeće roditelja, Vijeće učenika)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Pozivi na sjednice tijela školske ustanove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5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Propisi i normativni akti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Statut Škole (suglasnost, izmjene i dopune)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Pravilnici, poslovnici i drugi opći akti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Organizacija rada – planovi i programi rada i sl.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Godišnji plan i program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Školski kurikulum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Plan rada</w:t>
            </w:r>
            <w:r w:rsidR="004213E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 zapisnici 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stručnih aktiva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Programi izvannastavnih i drugih aktivnosti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E6F8E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B1764F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Programi obrazovanja redovitih učenika (okvirni)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E97ED2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E97ED2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4213E9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64F" w:rsidRPr="00B9509F" w:rsidRDefault="00B1764F" w:rsidP="00B1764F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Izvedbeni planovi i programi nastavnika za svaki predmet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Nastavni planovi i okvirni programi (dostavlja Ministarstvo)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Dopisi nadležnim institucijama i drugim službama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Izvješća o radu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Godišnji izvještaji o realizaciji plana i programa rada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Statistički izvještaji, izvješća i analize koje je škola dužna ispunjavati u skladu s propisima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Periodička statistička izvješća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Poslovna suradnja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Ugovori sa stranim organizacijama – projekti i ugovori za dobivanje bespovratnih sredstava iz </w:t>
            </w:r>
            <w:proofErr w:type="spellStart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pretpristupnih</w:t>
            </w:r>
            <w:proofErr w:type="spellEnd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fondova Europske unije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Suradnja s nadležnim tijelima (naputci, upute, obavijesti) važne za rad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s pravnim osobama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i zapisnici o poslovnoj suradnji (nabava roba i usluga)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o zakupu ili najmu prostora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s fizičkim osobama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o djelu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Autorski ugovori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Svi dopisi vezani za poslovanje škole i suradnju (s nadležnim ministarstvom, nadležnim agencijama, obrtničkom komorom i osnivačem koji nisu obuhvaćeni u ostalim grupama gradiva)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Informiranje, marketing i odnosi s javnošću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92" w:right="1153" w:hanging="75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Brošure škole, letci i dr. promidžbeni materijali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Zapisnici, izvješća sa skupova, savjetovanja, seminara, kongresa, simpozija, konferencija za tisak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747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Nagrade, priznanja i darovi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Evidencija i dokumentacija o nagradama, priznanjima i darovima učenicima Škole i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sponzorstvu i donacijama Škole drugim osobama ili drugih osoba Školi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Nadzor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Upravni nadzor nad zakonitošću akata i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Stručni i inspekcijski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0"/>
                <w:numId w:val="4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  <w:r w:rsidRPr="00B9509F">
              <w:rPr>
                <w:rFonts w:ascii="Calibri" w:eastAsia="Calibri" w:hAnsi="Calibri"/>
                <w:b/>
              </w:rPr>
              <w:t>Ljudski resursi, rad i radni odnosi</w:t>
            </w:r>
          </w:p>
        </w:tc>
      </w:tr>
      <w:tr w:rsidR="004213E9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Ljudski resursi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Zbirna godišnja izvješća o zaposlenicima, plaćama, obrazovanju i stručnom usavršavanju, pripravnicima, stručnim ispitima, zaštiti na radu, odlikovanju i priznanjima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Prijave za polaganje stručnih ispita i dopisivanje u vezi s tim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Prijave i potvrde o prisustvovanjima stručnim skupovima i seminarima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Planovi obrazovanja i stručnog usavršavanja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Druga dokumentacija u svezi stručnog osposobljavanja za rad (prepiska sa Zavodom za zapošljavanje, izvješća Zavodu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Evidencija o drugim osobama čiji rad koristi Škola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 i radni odnosi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Radna mjesta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Suglasnosti nadležnog ministarstva za popunu upražnjenih radnih mjesta i otvaranje novih radnih mjesta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Zaposlenici</w:t>
            </w: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Evidencije zaposlenika – Matična knjiga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Osobni dosjei radnika sa svim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Predmeti i evidencije o stručnim ispitima, stručnom obrazovanju, stipendiranju, specijalizaciji, prekvalifikaciji (pojedinačne potvrde nalaze se i u osobnom dosjeu)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Osiguranje radnika (police osiguranja)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E00E1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Multiplikati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rješenja (odluka iz radnih odnosa izvan dosjea)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Radni odnosi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Inspekcijski nadzor u svezi rada i radnih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raspisivanju i provođenju natječaja za radna mjesta, osim ravnatelja (prijave potreba za zapošljavanje nadležnim tijelima, natječaji, oglasi, prijave na natječaj, odluka i obavijest o izboru kandidata, poništenje natječaja, rješavanje prigovora)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E00E1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Sudski postupci – po pravomoćnosti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Radni sporovi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Predmeti koji se odnose na prigovore, podneske i žalbe iz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Zasnivanje i prestanak radnog odnosa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4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o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4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Prijava podataka o utvrđenom stažu osiguranja i plaći i ostali obrasci prijava i odjava za vođenje matične evidencije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4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Prestanak ugovora o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4"/>
                <w:numId w:val="41"/>
              </w:numPr>
              <w:suppressAutoHyphens/>
              <w:autoSpaceDN w:val="0"/>
              <w:spacing w:after="200" w:line="276" w:lineRule="auto"/>
              <w:ind w:left="1030" w:right="884" w:hanging="992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Sporazumi između školskih ustanova o ostvarivanju prava iz radnog odnosa za radnike koji rade u više školskih ustanova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4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Potvrde o vrsti poslova i trajanju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4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Ostala pismena vezana uz radne odnose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Odgovornost radnika vezana uz obveze iz radnog odnosa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Pisana upozorenja na obveze iz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Ostali postupci kod nadležnih tijela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E00E1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Evidencija o izrečenim stegovnim mjerama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E00E19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E19" w:rsidRPr="00B9509F" w:rsidRDefault="00BE6F8E" w:rsidP="004213E9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4213E9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E9" w:rsidRPr="00B9509F" w:rsidRDefault="004213E9" w:rsidP="004213E9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Praćenje, ocjenjivanje i napredovanje radnika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napredovanju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Probni rad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Radno vrijeme, odmori i dopusti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Evidencija radnog vremena, nazočnost na radu, evidencije o izostancima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1411EC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Nalozi </w:t>
            </w:r>
            <w:r w:rsidR="001411E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 prekovremeni rad ili zamjene 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odsutnosti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Molbe i odluke o korištenju godišnjeg odmora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Molbe i odluke o plaćenom i neplaćenom dopustu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1172" w:right="742" w:hanging="1134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Odluke o tjednom i godišnjem rasporedu radnih obveza učitelja i stručnih suradnika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Plaće i ostale naknade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Isplatne liste plaća s pripadajućim evidencijama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Obračun poslova za vanjske suradnike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7C3098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Obračun plaće za bolovanje na teret HZZO-a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Kartice radnika (ispis plaće za cijelu godinu)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Pravomoćna rješenja o ovrhama na plaći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Mjesečne evidencije o bolovanjima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Ostala primanja po osnovi rada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Zahtjevi za sredstva i odluke o isplati za jubilarne nagrade, pomoći, dar za djecu, božićnica, mentorstvo i druga materijalna prava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Naknada za prijevoz na radno mjesto (utvrđivanje prava, odluke o isplatama)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Zaštita na radu i civilna zaštita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Osposobljavanje radnika u svezi zaštite na radu i zaštite od požara (program osposobljavanja i uvjerenja o osposobljavanju)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Program mjera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Inspekcijski nadzor nad zaštitom od požara (zapisnici, rješenja)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Predmeti o ozljedama na radu (evidencija, prijava, godišnje izvješće)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Godišnja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izvešće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iz područja zaštite na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Druga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izvješča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iz područja zaštite na radu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_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Zapisnici i uvjerenja o redovitim i izvanrednim pregledima o stanju zaštite na radu i zaštite od požara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vezi civilne zaštite, zaštite i spašavanja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vezi dezinfekcije, dezinsekcije, deratizacije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provedbi zdravstvenih pregleda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Zdravstveno i mirovinsko osiguranje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Prijave i odjave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Predmetni spisi u svezi s ostvarivanjem prava osiguranika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Radnička pitanja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Obustava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Radna obveza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Zapisnici sa Skupa radnika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3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Korespondencija sa Sindikatom i sindikalnim povjerenikom (čuva se u svakom konkretnom 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predmetu povodom kojeg se traži mišljenje ili suglasnost sindikalnog povjerenika)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0"/>
                <w:numId w:val="41"/>
              </w:numPr>
              <w:suppressAutoHyphens/>
              <w:autoSpaceDN w:val="0"/>
              <w:spacing w:before="240" w:after="200" w:line="276" w:lineRule="auto"/>
              <w:ind w:left="889" w:right="1026" w:hanging="851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  <w:r w:rsidRPr="00B9509F">
              <w:rPr>
                <w:rFonts w:ascii="Calibri" w:eastAsia="Calibri" w:hAnsi="Calibri"/>
                <w:b/>
              </w:rPr>
              <w:t>Imovinsko pravni odnosi i gospodarenje objektima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Zemljište i zgrade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889" w:right="1026" w:hanging="851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imovinsko-pravnim odnosima na nekretninama u vlasništvu Škole (</w:t>
            </w:r>
            <w:proofErr w:type="spellStart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obveznopravni</w:t>
            </w:r>
            <w:proofErr w:type="spellEnd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ugovori, isprave o vlasništvu i pravima korištenja zemljišta)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Projektna dokumentacija i dozvole (izvodi iz prostornih, urbanističkih planova, odabir projektanata i izvoditelja radova, te nadzornih tijela, projekti, izvođači radova, dokumentacija nastala u izvođenju i nadzoru nad izvođenjem radova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Građevinska i tehnička dokumentacija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Građevinska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Građevinski dnevnik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Energetski certifikat zgrade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radovima, nabavama i uslugama na vlastitim objektima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s održavanjem objekata, instalacija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zaštite objekata (osiguranje, nadzor, praćenje objekta i prostorija i sl.)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Police osiguranja strojeva, postrojenja i opreme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Sporovi o vlasništvu i drugim stvarnim pravima na nekretninama (nakon pravomoćnosti)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korištenju poštanskih i telefonskih usluga, usluga prijevoza i dostave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opskrbi i potrošnji toplinske i električne energije, plinom, vodom, kanalizacija (ugovori, obračuni…)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0"/>
                <w:numId w:val="41"/>
              </w:numPr>
              <w:suppressAutoHyphens/>
              <w:autoSpaceDN w:val="0"/>
              <w:spacing w:before="240" w:after="200" w:line="276" w:lineRule="auto"/>
              <w:ind w:left="747" w:right="1168" w:hanging="713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  <w:r w:rsidRPr="00B9509F">
              <w:rPr>
                <w:rFonts w:ascii="Calibri" w:eastAsia="Calibri" w:hAnsi="Calibri"/>
                <w:b/>
              </w:rPr>
              <w:t>Financijsko poslovanje i računovodstvo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suppressAutoHyphens/>
              <w:autoSpaceDN w:val="0"/>
              <w:spacing w:before="240"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Financijski planovi i izvješća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suppressAutoHyphens/>
              <w:autoSpaceDN w:val="0"/>
              <w:spacing w:after="200" w:line="276" w:lineRule="auto"/>
              <w:ind w:left="747" w:right="1168" w:hanging="713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Financijski planovi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Godišnje financijsko izvješće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Periodično financijsko izvješće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Izjava o fiskalnoj odgovornosti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Plan javne nabave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Financijsko i materijalno računovodstvo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Knjiga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Knjiga dugotrajne materijalne imovine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Rješenja o rashodovanju opreme i inventara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Dnevnik i glavna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Isprave na temelju kojih su uneseni podaci u dnevnik i glavnu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Pomoćne knjige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Isprave na temelju kojih s unose podaci u pomoćnu knjigu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Ulazni i izlazni računi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Knjiga ulaznih i izlaznih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7C3098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Nalozi za knjiženje (temeljnice)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Inventurne liste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Analitička knjigovodstva (materijalno, robno, pogonsko, dugotrajne materijalne imovine, salda konta kupaca i dobavljača) i dnevnici analitičkog knjigovodstva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Evidencija putnih naloga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Ostale pomoćne knjigovodstvene i računovodstvene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Opomene za naplatu potraživanja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Platni promet i novčano poslovanje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Zahtjev za otvaranje žiro računa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Kartice djelatnika M-4, M-4P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Porezne kartice radnika – obrazac IP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JOPPD obrasci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168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Obračuni doprinosa za stručno osposobljavanje za rad bez zasnivanja radnog odnosa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Bankovni izvodi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Blagajna (knjiga blagajne, uplatnice i isplatnice)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Ostvarivanje prihoda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financiranja djelatnosti i programa (zahtjevi, odluke o odobrenju sredstava, ugovori, financijska izvješća tijelu koje je odobrilo sredstva ili drugom nadležnom tijelu u svezi s izvršenjem programa i trošenja odobrenih sredstava)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ostvarenim vlastitim prihodima i trošenju vlastitih prihoda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Financijski nadzor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Predmeti financijske/porezne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Unutarnji financijski nadzor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0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  <w:r w:rsidRPr="00B9509F">
              <w:rPr>
                <w:rFonts w:ascii="Calibri" w:eastAsia="Calibri" w:hAnsi="Calibri"/>
                <w:b/>
              </w:rPr>
              <w:t>Informacijski resursi i dokumentacija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Dostupnost i korištenje informacija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Dopisi i dokumentacija vezana uz pravo na pristup informacijama i zaštitu osobnih podataka (katalog informacija, imenovanje 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osoba za davanje informacija, upitnik o zaprimljenim zahtjevima za pristup informacijama, izvješća i ostalo)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Zahtjevi za izdavanje informacija i odluke o zahtjevima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Informacijski sustavi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Dopisi u svezi nabavke informatičke opreme, korištenju aplikacija ili programa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Ugovori o korištenju mrežnih aplikacija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Uredsko i arhivsko poslovanje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Plan klasifikacijskih oznaka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Urudžbeni zapisnik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Upisnik predmeta upravnog postupka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Popis dokumentarnog gradiva s rokovima čuvanja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Arhivska knjiga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izlučivanja i uništavanja gradiva i predaje gradiva nadležnom arhivu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Zapisnici o nadzoru od strane nadležnih tijela ili nadležnog Državnog arhiva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Kopije blokova narudžbenica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Podnesci, zamolbe, prijedlozi, reklamacije stranaka, pozivi, obavijesti, opomene, informacije općeg karaktera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Ovlast za pristup osobnim podacima, prepiska s nadležnim tijelom, primjena propisa o upravljanju zbirkama osobnih podataka, zahtjevi za pristup osobnim podacima, izdavanje podataka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Dostavne knjige (interna dostavna knjiga, dostavna knjiga za mjesto, dostavna knjiga za poštu, prijemna knjiga pošte, </w:t>
            </w:r>
            <w:proofErr w:type="spellStart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kontrolnik</w:t>
            </w:r>
            <w:proofErr w:type="spellEnd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poštarine)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Razne kopije potvrda i uvjerenja kao i zahtjevi za njihovo izdavanje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Dopisi vezani za uredsko i arhivsko poslovanje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Unutarnje dopisivanje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5548F0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Evidencija pečata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Knjižnična djelatnost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Programi rada školske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Izvješća o radu knjižnice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Nadzor školske knjižnice (zapisnici)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Školske publikacije i novine i sl.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Knjige inventara knjižnog fonda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Revizija i otpis (dokumentacija o postupku revizije zbirki i otpisa)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Nabava (prijedlozi za nabavu, prepiska o nabavi)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u svezi korištenja knjižnične građe (evidencije korisnika, izdavanja i posudbe)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Knjižnične evidencije i katalozi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trajno brisanje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Dokumenti vezani za književne susrete i manifestacije vezane uz knjižničnu djelatnost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0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/>
                <w:b/>
              </w:rPr>
            </w:pPr>
            <w:r w:rsidRPr="00B9509F">
              <w:rPr>
                <w:rFonts w:ascii="Calibri" w:eastAsia="Calibri" w:hAnsi="Calibri"/>
                <w:b/>
              </w:rPr>
              <w:t>Pedagoška dokumentacija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upisima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Prijavnice za upis – redoviti učenici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Statistička izvješća o provedenim upisima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Natječaj (natječaj, prepiska u vezi natječaja)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učenicima i polaznicima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Matična knjiga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Registar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Evidencija o brojevima izdanih razrednih svjedodžbi, završnih svjedodžbi, svjedodžbi </w:t>
            </w: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predvodnica (</w:t>
            </w:r>
            <w:proofErr w:type="spellStart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prijelaznica</w:t>
            </w:r>
            <w:proofErr w:type="spellEnd"/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) i potvrda s prijepisom ocjena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Zahtjevi i rješenja o priznavanju inozemne školske isprave zbog nastavka školovanja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Zahtjevi i rješenja za upis ili prelazak iz druge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Police osiguranja učenika (nakon isteka police)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Dosjei učenika s prilozima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Pozivi roditeljima učenika na razgovor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Molbe učenika i roditelja s rješenjima Učiteljskog/Nastavničkog vijeća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Odluke i rješenja o izricanju pedagoških mjera učenicima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Dopisi vezani za rješavanje problema s učenicima (prijava vršnjačkog nasilja, neopravdano izostajanje iz škole, zanemarivanje roditeljske skrbi)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Oglasna knjiga za učenike i obavijesti za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Popisi učenika po školskim godinama i razredima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5548F0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Ljetopis škole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5548F0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8F0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Dokumentacija o natjecanjima učenika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nastavi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Razredne knjige (imenici učenika i dnevnici rada)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Imenici učenika-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specimina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(uzorak)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o nadzoru prosvjetne inspekcije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E-dnevnik učenika (imenik učenika, dnevnik rada, zapisnici)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BE6F8E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866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Evidencije o popravnim, razrednim i predmetnim ispitima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Evidencija o ispitima završnog rada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Evidencija o ispitima državne mature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 sustavu NCVVO-a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3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1"/>
                <w:numId w:val="41"/>
              </w:numPr>
              <w:tabs>
                <w:tab w:val="left" w:pos="318"/>
              </w:tabs>
              <w:suppressAutoHyphens/>
              <w:autoSpaceDN w:val="0"/>
              <w:spacing w:before="240" w:after="200" w:line="276" w:lineRule="auto"/>
              <w:ind w:left="743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spacing w:before="240" w:after="200" w:line="276" w:lineRule="auto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Dokumentacija pedagoške službe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Dokumentacija o učenicima s teškoćama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 razvoju – sa rješenjima – anamneze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kod stvaratelja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Dokumentacija o učenicima s individualnim pristupom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2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numPr>
                <w:ilvl w:val="2"/>
                <w:numId w:val="41"/>
              </w:numPr>
              <w:tabs>
                <w:tab w:val="left" w:pos="318"/>
              </w:tabs>
              <w:suppressAutoHyphens/>
              <w:autoSpaceDN w:val="0"/>
              <w:spacing w:after="200" w:line="276" w:lineRule="auto"/>
              <w:ind w:left="743" w:right="1312" w:hanging="709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9509F">
              <w:rPr>
                <w:rFonts w:ascii="Calibri" w:eastAsia="Calibri" w:hAnsi="Calibri" w:cs="Calibri"/>
                <w:b/>
                <w:sz w:val="18"/>
                <w:szCs w:val="18"/>
              </w:rPr>
              <w:t>Ostale evidencije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47AD" w:rsidRPr="00B9509F" w:rsidRDefault="000F47AD" w:rsidP="000F47AD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509F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B1764F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6.5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33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Dokumentacija o obrazovanju odraslih</w:t>
            </w: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predaja arhivu</w:t>
            </w:r>
          </w:p>
        </w:tc>
      </w:tr>
      <w:tr w:rsidR="000F47AD" w:rsidRPr="00B9509F" w:rsidTr="000D61B1">
        <w:trPr>
          <w:gridAfter w:val="8"/>
          <w:wAfter w:w="12472" w:type="dxa"/>
          <w:trHeight w:val="5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6.5.1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Matična knjiga učenika </w:t>
            </w: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obrazovanje odraslih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BE6F8E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5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6.5.2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Učenički dosjei -obrazovanje odraslih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izlučivanje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BE6F8E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</w:tr>
      <w:tr w:rsidR="000F47AD" w:rsidRPr="00B9509F" w:rsidTr="000D61B1">
        <w:trPr>
          <w:gridAfter w:val="8"/>
          <w:wAfter w:w="12472" w:type="dxa"/>
          <w:trHeight w:val="5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6.5.3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D61B1">
              <w:rPr>
                <w:rFonts w:asciiTheme="minorHAnsi" w:hAnsiTheme="minorHAnsi" w:cstheme="minorHAnsi"/>
                <w:b/>
                <w:sz w:val="18"/>
                <w:szCs w:val="18"/>
              </w:rPr>
              <w:t>Zapisnici završnih ispita-odrasli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0F47AD" w:rsidP="000F47AD">
            <w:pPr>
              <w:pStyle w:val="Bezproreda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61B1">
              <w:rPr>
                <w:rFonts w:asciiTheme="minorHAnsi" w:hAnsiTheme="minorHAnsi" w:cstheme="minorHAnsi"/>
                <w:b/>
                <w:sz w:val="16"/>
                <w:szCs w:val="16"/>
              </w:rPr>
              <w:t>predaja arhivu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7AD" w:rsidRPr="000D61B1" w:rsidRDefault="00BE6F8E" w:rsidP="000F47AD">
            <w:pPr>
              <w:pStyle w:val="Bezproreda"/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</w:p>
        </w:tc>
      </w:tr>
    </w:tbl>
    <w:p w:rsidR="00EE17BF" w:rsidRPr="000D61B1" w:rsidRDefault="00EE17BF" w:rsidP="00EE17BF">
      <w:pPr>
        <w:spacing w:line="276" w:lineRule="auto"/>
        <w:jc w:val="both"/>
        <w:rPr>
          <w:rFonts w:cstheme="minorHAnsi"/>
          <w:sz w:val="24"/>
          <w:szCs w:val="24"/>
          <w:lang w:val="en-US"/>
        </w:rPr>
      </w:pP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lastRenderedPageBreak/>
        <w:t>Rokovi čuvanja dokumenata nav</w:t>
      </w:r>
      <w:r>
        <w:rPr>
          <w:rFonts w:asciiTheme="minorHAnsi" w:hAnsiTheme="minorHAnsi" w:cstheme="minorHAnsi"/>
          <w:sz w:val="24"/>
          <w:szCs w:val="24"/>
        </w:rPr>
        <w:t>edenih u ovom popisu počinju teć</w:t>
      </w:r>
      <w:r w:rsidRPr="000D61B1">
        <w:rPr>
          <w:rFonts w:asciiTheme="minorHAnsi" w:hAnsiTheme="minorHAnsi" w:cstheme="minorHAnsi"/>
          <w:sz w:val="24"/>
          <w:szCs w:val="24"/>
        </w:rPr>
        <w:t>i: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- kod uredskih knjiga i evidencija – od kraja godine posljednjeg upisa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- kod vođenja postupaka – od kraja godine u kojoj je postupak okončan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- kod rješenja, dozvola, odobrenja, potvrda – od kraja godine u kojoj su prestali vrijediti ili su se prestali primjenjivati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- kod računovodstveno-financijske dokumentacije – od dana prihvaćanja završnog računa za godinu na koju se ta dokumentacija odnosi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- kod personalnih dosjea – od godine osnutka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- kod ostale dokumentacije – od kraja godine u kojoj je gradivo nastalo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KLASA:</w:t>
      </w:r>
      <w:r w:rsidR="004F51B4">
        <w:rPr>
          <w:rFonts w:asciiTheme="minorHAnsi" w:hAnsiTheme="minorHAnsi" w:cstheme="minorHAnsi"/>
          <w:sz w:val="24"/>
          <w:szCs w:val="24"/>
        </w:rPr>
        <w:t xml:space="preserve"> 011-03/24-01/01</w:t>
      </w:r>
    </w:p>
    <w:p w:rsid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>URBROJ:</w:t>
      </w:r>
      <w:r w:rsidR="004F51B4">
        <w:rPr>
          <w:rFonts w:asciiTheme="minorHAnsi" w:hAnsiTheme="minorHAnsi" w:cstheme="minorHAnsi"/>
          <w:sz w:val="24"/>
          <w:szCs w:val="24"/>
        </w:rPr>
        <w:t xml:space="preserve"> 2176-55-01-24-2</w:t>
      </w: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 xml:space="preserve">Sisku, </w:t>
      </w:r>
      <w:r w:rsidR="004F51B4">
        <w:rPr>
          <w:rFonts w:asciiTheme="minorHAnsi" w:hAnsiTheme="minorHAnsi" w:cstheme="minorHAnsi"/>
          <w:sz w:val="24"/>
          <w:szCs w:val="24"/>
        </w:rPr>
        <w:t>26. veljače 2024. godine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Predsjednica</w:t>
      </w:r>
      <w:r w:rsidRPr="000D61B1">
        <w:rPr>
          <w:rFonts w:asciiTheme="minorHAnsi" w:hAnsiTheme="minorHAnsi" w:cstheme="minorHAnsi"/>
          <w:sz w:val="24"/>
          <w:szCs w:val="24"/>
        </w:rPr>
        <w:t xml:space="preserve">  Školskog odbora:</w:t>
      </w:r>
    </w:p>
    <w:p w:rsidR="004F51B4" w:rsidRDefault="004F51B4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</w:p>
    <w:p w:rsidR="000D61B1" w:rsidRPr="000D61B1" w:rsidRDefault="000D61B1" w:rsidP="000D61B1">
      <w:pPr>
        <w:pStyle w:val="Bezproreda"/>
        <w:rPr>
          <w:rFonts w:asciiTheme="minorHAnsi" w:hAnsiTheme="minorHAnsi" w:cstheme="minorHAnsi"/>
          <w:sz w:val="24"/>
          <w:szCs w:val="24"/>
        </w:rPr>
      </w:pP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  <w:t>_________________________</w:t>
      </w:r>
    </w:p>
    <w:p w:rsidR="00EE17BF" w:rsidRPr="007645E8" w:rsidRDefault="000D61B1" w:rsidP="007645E8">
      <w:pPr>
        <w:pStyle w:val="Bezproreda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61B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proofErr w:type="spellStart"/>
      <w:r w:rsidRPr="000D61B1">
        <w:rPr>
          <w:rFonts w:asciiTheme="minorHAnsi" w:hAnsiTheme="minorHAnsi" w:cstheme="minorHAnsi"/>
          <w:sz w:val="24"/>
          <w:szCs w:val="24"/>
        </w:rPr>
        <w:t>Žamarija</w:t>
      </w:r>
      <w:proofErr w:type="spellEnd"/>
      <w:r w:rsidRPr="000D61B1">
        <w:rPr>
          <w:rFonts w:asciiTheme="minorHAnsi" w:hAnsiTheme="minorHAnsi" w:cstheme="minorHAnsi"/>
          <w:sz w:val="24"/>
          <w:szCs w:val="24"/>
        </w:rPr>
        <w:t xml:space="preserve"> Ivančica, dipl. ing.</w:t>
      </w:r>
    </w:p>
    <w:p w:rsidR="00EE17BF" w:rsidRPr="000429EF" w:rsidRDefault="00EE17BF" w:rsidP="000E752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EE17BF" w:rsidRPr="000429EF" w:rsidSect="00244F38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7F" w:rsidRDefault="00C52B7F">
      <w:pPr>
        <w:spacing w:after="0" w:line="240" w:lineRule="auto"/>
      </w:pPr>
      <w:r>
        <w:separator/>
      </w:r>
    </w:p>
  </w:endnote>
  <w:endnote w:type="continuationSeparator" w:id="0">
    <w:p w:rsidR="00C52B7F" w:rsidRDefault="00C5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1"/>
      <w:gridCol w:w="4511"/>
    </w:tblGrid>
    <w:tr w:rsidR="004D71E9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D71E9" w:rsidRDefault="004D71E9">
          <w:pPr>
            <w:pStyle w:val="Zaglavlj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D71E9" w:rsidRDefault="004D71E9">
          <w:pPr>
            <w:pStyle w:val="Zaglavlje"/>
            <w:jc w:val="right"/>
            <w:rPr>
              <w:caps/>
              <w:sz w:val="18"/>
            </w:rPr>
          </w:pPr>
        </w:p>
      </w:tc>
    </w:tr>
    <w:tr w:rsidR="004D71E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D71E9" w:rsidRDefault="004D71E9" w:rsidP="00CD5B11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STRUKOVNA ŠKOLA SISAK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D71E9" w:rsidRDefault="004D71E9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F51B4">
            <w:rPr>
              <w:caps/>
              <w:noProof/>
              <w:color w:val="808080" w:themeColor="background1" w:themeShade="80"/>
              <w:sz w:val="18"/>
              <w:szCs w:val="18"/>
            </w:rPr>
            <w:t>17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D71E9" w:rsidRDefault="004D71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7F" w:rsidRDefault="00C52B7F">
      <w:pPr>
        <w:spacing w:after="0" w:line="240" w:lineRule="auto"/>
      </w:pPr>
      <w:r>
        <w:separator/>
      </w:r>
    </w:p>
  </w:footnote>
  <w:footnote w:type="continuationSeparator" w:id="0">
    <w:p w:rsidR="00C52B7F" w:rsidRDefault="00C52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572"/>
    <w:multiLevelType w:val="hybridMultilevel"/>
    <w:tmpl w:val="31749E1C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00D9"/>
    <w:multiLevelType w:val="hybridMultilevel"/>
    <w:tmpl w:val="6F3E1BE0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0BDF"/>
    <w:multiLevelType w:val="hybridMultilevel"/>
    <w:tmpl w:val="466CEDAC"/>
    <w:lvl w:ilvl="0" w:tplc="EC1690BC">
      <w:start w:val="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340E8F"/>
    <w:multiLevelType w:val="hybridMultilevel"/>
    <w:tmpl w:val="8488C1FE"/>
    <w:lvl w:ilvl="0" w:tplc="2C3202B4">
      <w:numFmt w:val="bullet"/>
      <w:lvlText w:val="–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5B44603"/>
    <w:multiLevelType w:val="hybridMultilevel"/>
    <w:tmpl w:val="325AFA48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55369"/>
    <w:multiLevelType w:val="hybridMultilevel"/>
    <w:tmpl w:val="5F080C1C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76CC"/>
    <w:multiLevelType w:val="hybridMultilevel"/>
    <w:tmpl w:val="B65462D4"/>
    <w:lvl w:ilvl="0" w:tplc="2C3202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86E9E"/>
    <w:multiLevelType w:val="hybridMultilevel"/>
    <w:tmpl w:val="D77650C0"/>
    <w:lvl w:ilvl="0" w:tplc="762CF62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50886"/>
    <w:multiLevelType w:val="multilevel"/>
    <w:tmpl w:val="EBFCA33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4D7387"/>
    <w:multiLevelType w:val="singleLevel"/>
    <w:tmpl w:val="30549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ED4AE2"/>
    <w:multiLevelType w:val="hybridMultilevel"/>
    <w:tmpl w:val="102E2778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57D4"/>
    <w:multiLevelType w:val="hybridMultilevel"/>
    <w:tmpl w:val="5660FA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C6B11"/>
    <w:multiLevelType w:val="hybridMultilevel"/>
    <w:tmpl w:val="4BCC3428"/>
    <w:lvl w:ilvl="0" w:tplc="51A81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6788E"/>
    <w:multiLevelType w:val="hybridMultilevel"/>
    <w:tmpl w:val="4F9804A4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235F7"/>
    <w:multiLevelType w:val="hybridMultilevel"/>
    <w:tmpl w:val="EA38E86C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D7DF4"/>
    <w:multiLevelType w:val="hybridMultilevel"/>
    <w:tmpl w:val="87F8A4AC"/>
    <w:lvl w:ilvl="0" w:tplc="48544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E17D6"/>
    <w:multiLevelType w:val="hybridMultilevel"/>
    <w:tmpl w:val="25929B6E"/>
    <w:lvl w:ilvl="0" w:tplc="1396B9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96B3A23"/>
    <w:multiLevelType w:val="hybridMultilevel"/>
    <w:tmpl w:val="22C690D0"/>
    <w:lvl w:ilvl="0" w:tplc="EC1690BC">
      <w:start w:val="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4D5F07"/>
    <w:multiLevelType w:val="hybridMultilevel"/>
    <w:tmpl w:val="B7C0AF18"/>
    <w:lvl w:ilvl="0" w:tplc="24182DC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41F23"/>
    <w:multiLevelType w:val="hybridMultilevel"/>
    <w:tmpl w:val="6E38BEAC"/>
    <w:lvl w:ilvl="0" w:tplc="3C527C0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E98186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C50A9"/>
    <w:multiLevelType w:val="hybridMultilevel"/>
    <w:tmpl w:val="49884A92"/>
    <w:lvl w:ilvl="0" w:tplc="5C02135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BC5B7E"/>
    <w:multiLevelType w:val="hybridMultilevel"/>
    <w:tmpl w:val="047E8D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D55D5"/>
    <w:multiLevelType w:val="hybridMultilevel"/>
    <w:tmpl w:val="0B7E42E4"/>
    <w:lvl w:ilvl="0" w:tplc="EC1690BC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07E6EB9"/>
    <w:multiLevelType w:val="hybridMultilevel"/>
    <w:tmpl w:val="0D549B2A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808F4"/>
    <w:multiLevelType w:val="hybridMultilevel"/>
    <w:tmpl w:val="5D02B352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9BA"/>
    <w:multiLevelType w:val="hybridMultilevel"/>
    <w:tmpl w:val="70F25A9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3C0298"/>
    <w:multiLevelType w:val="hybridMultilevel"/>
    <w:tmpl w:val="8152B65E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64E54"/>
    <w:multiLevelType w:val="hybridMultilevel"/>
    <w:tmpl w:val="EDBE5420"/>
    <w:lvl w:ilvl="0" w:tplc="EC1690BC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35A1C"/>
    <w:multiLevelType w:val="hybridMultilevel"/>
    <w:tmpl w:val="2FC05D78"/>
    <w:lvl w:ilvl="0" w:tplc="51BE494C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47E37"/>
    <w:multiLevelType w:val="hybridMultilevel"/>
    <w:tmpl w:val="CFB4AACE"/>
    <w:lvl w:ilvl="0" w:tplc="753E265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54F0F62"/>
    <w:multiLevelType w:val="hybridMultilevel"/>
    <w:tmpl w:val="9948C834"/>
    <w:lvl w:ilvl="0" w:tplc="EC1690BC">
      <w:start w:val="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7A17AF6"/>
    <w:multiLevelType w:val="multilevel"/>
    <w:tmpl w:val="EBFCA33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167301"/>
    <w:multiLevelType w:val="hybridMultilevel"/>
    <w:tmpl w:val="54FCDF4A"/>
    <w:lvl w:ilvl="0" w:tplc="2C3202B4">
      <w:numFmt w:val="bullet"/>
      <w:lvlText w:val="–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26E5F46"/>
    <w:multiLevelType w:val="hybridMultilevel"/>
    <w:tmpl w:val="919C72A8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33FDF"/>
    <w:multiLevelType w:val="singleLevel"/>
    <w:tmpl w:val="1396B9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C6478D"/>
    <w:multiLevelType w:val="hybridMultilevel"/>
    <w:tmpl w:val="434E5EF2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96778"/>
    <w:multiLevelType w:val="hybridMultilevel"/>
    <w:tmpl w:val="79682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77573"/>
    <w:multiLevelType w:val="hybridMultilevel"/>
    <w:tmpl w:val="089EDFD8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82209"/>
    <w:multiLevelType w:val="hybridMultilevel"/>
    <w:tmpl w:val="D862BE9E"/>
    <w:lvl w:ilvl="0" w:tplc="EC1690BC">
      <w:start w:val="2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3040B5"/>
    <w:multiLevelType w:val="hybridMultilevel"/>
    <w:tmpl w:val="6726A1AC"/>
    <w:lvl w:ilvl="0" w:tplc="EC1690B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31EA"/>
    <w:multiLevelType w:val="hybridMultilevel"/>
    <w:tmpl w:val="342CE19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180326"/>
    <w:multiLevelType w:val="hybridMultilevel"/>
    <w:tmpl w:val="CF6284B2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5"/>
  </w:num>
  <w:num w:numId="4">
    <w:abstractNumId w:val="12"/>
  </w:num>
  <w:num w:numId="5">
    <w:abstractNumId w:val="9"/>
  </w:num>
  <w:num w:numId="6">
    <w:abstractNumId w:val="29"/>
  </w:num>
  <w:num w:numId="7">
    <w:abstractNumId w:val="18"/>
  </w:num>
  <w:num w:numId="8">
    <w:abstractNumId w:val="34"/>
  </w:num>
  <w:num w:numId="9">
    <w:abstractNumId w:val="25"/>
  </w:num>
  <w:num w:numId="10">
    <w:abstractNumId w:val="11"/>
  </w:num>
  <w:num w:numId="11">
    <w:abstractNumId w:val="23"/>
  </w:num>
  <w:num w:numId="12">
    <w:abstractNumId w:val="36"/>
  </w:num>
  <w:num w:numId="13">
    <w:abstractNumId w:val="22"/>
  </w:num>
  <w:num w:numId="14">
    <w:abstractNumId w:val="13"/>
  </w:num>
  <w:num w:numId="15">
    <w:abstractNumId w:val="4"/>
  </w:num>
  <w:num w:numId="16">
    <w:abstractNumId w:val="14"/>
  </w:num>
  <w:num w:numId="17">
    <w:abstractNumId w:val="26"/>
  </w:num>
  <w:num w:numId="18">
    <w:abstractNumId w:val="33"/>
  </w:num>
  <w:num w:numId="19">
    <w:abstractNumId w:val="17"/>
  </w:num>
  <w:num w:numId="20">
    <w:abstractNumId w:val="0"/>
  </w:num>
  <w:num w:numId="21">
    <w:abstractNumId w:val="2"/>
  </w:num>
  <w:num w:numId="22">
    <w:abstractNumId w:val="20"/>
  </w:num>
  <w:num w:numId="23">
    <w:abstractNumId w:val="37"/>
  </w:num>
  <w:num w:numId="24">
    <w:abstractNumId w:val="41"/>
  </w:num>
  <w:num w:numId="25">
    <w:abstractNumId w:val="24"/>
  </w:num>
  <w:num w:numId="26">
    <w:abstractNumId w:val="10"/>
  </w:num>
  <w:num w:numId="27">
    <w:abstractNumId w:val="5"/>
  </w:num>
  <w:num w:numId="28">
    <w:abstractNumId w:val="1"/>
  </w:num>
  <w:num w:numId="29">
    <w:abstractNumId w:val="39"/>
  </w:num>
  <w:num w:numId="30">
    <w:abstractNumId w:val="16"/>
  </w:num>
  <w:num w:numId="31">
    <w:abstractNumId w:val="35"/>
  </w:num>
  <w:num w:numId="32">
    <w:abstractNumId w:val="30"/>
  </w:num>
  <w:num w:numId="33">
    <w:abstractNumId w:val="38"/>
  </w:num>
  <w:num w:numId="34">
    <w:abstractNumId w:val="19"/>
  </w:num>
  <w:num w:numId="35">
    <w:abstractNumId w:val="6"/>
  </w:num>
  <w:num w:numId="36">
    <w:abstractNumId w:val="7"/>
  </w:num>
  <w:num w:numId="37">
    <w:abstractNumId w:val="3"/>
  </w:num>
  <w:num w:numId="38">
    <w:abstractNumId w:val="32"/>
  </w:num>
  <w:num w:numId="39">
    <w:abstractNumId w:val="40"/>
  </w:num>
  <w:num w:numId="40">
    <w:abstractNumId w:val="28"/>
  </w:num>
  <w:num w:numId="41">
    <w:abstractNumId w:val="3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08"/>
    <w:rsid w:val="00001828"/>
    <w:rsid w:val="000429EF"/>
    <w:rsid w:val="000D61B1"/>
    <w:rsid w:val="000E752C"/>
    <w:rsid w:val="000F47AD"/>
    <w:rsid w:val="00121CEE"/>
    <w:rsid w:val="001411EC"/>
    <w:rsid w:val="001661D4"/>
    <w:rsid w:val="0017269A"/>
    <w:rsid w:val="00194A58"/>
    <w:rsid w:val="001C08AD"/>
    <w:rsid w:val="001C3E3A"/>
    <w:rsid w:val="00206B18"/>
    <w:rsid w:val="00244F38"/>
    <w:rsid w:val="003155A7"/>
    <w:rsid w:val="0032398B"/>
    <w:rsid w:val="00327BB4"/>
    <w:rsid w:val="00366559"/>
    <w:rsid w:val="003C1FC1"/>
    <w:rsid w:val="004039C6"/>
    <w:rsid w:val="004213E9"/>
    <w:rsid w:val="0047398B"/>
    <w:rsid w:val="00480FA1"/>
    <w:rsid w:val="00490160"/>
    <w:rsid w:val="004D71E9"/>
    <w:rsid w:val="004F51B4"/>
    <w:rsid w:val="005178BF"/>
    <w:rsid w:val="0053365D"/>
    <w:rsid w:val="005548F0"/>
    <w:rsid w:val="005D6E99"/>
    <w:rsid w:val="0063318B"/>
    <w:rsid w:val="00685B7F"/>
    <w:rsid w:val="006F252F"/>
    <w:rsid w:val="007572AD"/>
    <w:rsid w:val="007645E8"/>
    <w:rsid w:val="007B08AD"/>
    <w:rsid w:val="007C3098"/>
    <w:rsid w:val="007D3DB7"/>
    <w:rsid w:val="008018B4"/>
    <w:rsid w:val="0081723C"/>
    <w:rsid w:val="00836676"/>
    <w:rsid w:val="008A41E2"/>
    <w:rsid w:val="008A6BC0"/>
    <w:rsid w:val="008A7608"/>
    <w:rsid w:val="008F03B8"/>
    <w:rsid w:val="009E3307"/>
    <w:rsid w:val="00A04AC6"/>
    <w:rsid w:val="00A167D1"/>
    <w:rsid w:val="00A724E3"/>
    <w:rsid w:val="00A7420E"/>
    <w:rsid w:val="00B1764F"/>
    <w:rsid w:val="00B43455"/>
    <w:rsid w:val="00B522CD"/>
    <w:rsid w:val="00B94BB2"/>
    <w:rsid w:val="00BC17FA"/>
    <w:rsid w:val="00BE6F8E"/>
    <w:rsid w:val="00BF1A86"/>
    <w:rsid w:val="00C25E65"/>
    <w:rsid w:val="00C52B7F"/>
    <w:rsid w:val="00C71FD0"/>
    <w:rsid w:val="00CD5B11"/>
    <w:rsid w:val="00D05AAE"/>
    <w:rsid w:val="00DB030B"/>
    <w:rsid w:val="00DF749A"/>
    <w:rsid w:val="00E00E19"/>
    <w:rsid w:val="00E70C20"/>
    <w:rsid w:val="00E97ED2"/>
    <w:rsid w:val="00EB483B"/>
    <w:rsid w:val="00EB6060"/>
    <w:rsid w:val="00ED1FE0"/>
    <w:rsid w:val="00EE17BF"/>
    <w:rsid w:val="00F95943"/>
    <w:rsid w:val="00FB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C0B3"/>
  <w15:chartTrackingRefBased/>
  <w15:docId w15:val="{DF36A558-A3A1-4466-910A-47784E9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A760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A76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3">
    <w:name w:val="heading 3"/>
    <w:basedOn w:val="Normal"/>
    <w:next w:val="Normal"/>
    <w:link w:val="Naslov3Char"/>
    <w:unhideWhenUsed/>
    <w:qFormat/>
    <w:rsid w:val="008A760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unhideWhenUsed/>
    <w:qFormat/>
    <w:rsid w:val="000E7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76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A76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8A76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8A7608"/>
  </w:style>
  <w:style w:type="paragraph" w:styleId="Tijeloteksta">
    <w:name w:val="Body Text"/>
    <w:basedOn w:val="Normal"/>
    <w:link w:val="TijelotekstaChar"/>
    <w:uiPriority w:val="99"/>
    <w:rsid w:val="008A76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A7608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8A7608"/>
  </w:style>
  <w:style w:type="paragraph" w:styleId="Bezproreda">
    <w:name w:val="No Spacing"/>
    <w:link w:val="BezproredaChar"/>
    <w:qFormat/>
    <w:rsid w:val="008A76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x458208">
    <w:name w:val="box_458208"/>
    <w:basedOn w:val="Normal"/>
    <w:rsid w:val="008A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A7608"/>
    <w:rPr>
      <w:b/>
      <w:bCs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8A76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8A760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t-9-8">
    <w:name w:val="t-9-8"/>
    <w:basedOn w:val="Normal"/>
    <w:rsid w:val="008A7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0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08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qFormat/>
    <w:rsid w:val="008A76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7608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A76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A76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A76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A76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8A76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0E75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Uvuenotijeloteksta">
    <w:name w:val="Body Text Indent"/>
    <w:basedOn w:val="Normal"/>
    <w:link w:val="UvuenotijelotekstaChar"/>
    <w:unhideWhenUsed/>
    <w:rsid w:val="000E752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E752C"/>
  </w:style>
  <w:style w:type="paragraph" w:customStyle="1" w:styleId="BodyTextIndent2uvlaka2">
    <w:name w:val="Body Text Indent 2.uvlaka 2"/>
    <w:basedOn w:val="Normal"/>
    <w:rsid w:val="000E752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x458019">
    <w:name w:val="box_458019"/>
    <w:basedOn w:val="Normal"/>
    <w:rsid w:val="000E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urziv">
    <w:name w:val="kurziv"/>
    <w:basedOn w:val="Zadanifontodlomka"/>
    <w:rsid w:val="000E752C"/>
  </w:style>
  <w:style w:type="paragraph" w:customStyle="1" w:styleId="box465432">
    <w:name w:val="box_465432"/>
    <w:basedOn w:val="Normal"/>
    <w:rsid w:val="000E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eferencakomentara">
    <w:name w:val="annotation reference"/>
    <w:rsid w:val="00EE17B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EE1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EE17B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basedOn w:val="Zadanifontodlomka"/>
    <w:rsid w:val="00EE17BF"/>
    <w:rPr>
      <w:color w:val="0563C1"/>
      <w:u w:val="single"/>
    </w:rPr>
  </w:style>
  <w:style w:type="character" w:customStyle="1" w:styleId="Nerijeenospominjanje1">
    <w:name w:val="Neriješeno spominjanje1"/>
    <w:basedOn w:val="Zadanifontodlomka"/>
    <w:rsid w:val="00EE17BF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EE17BF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E1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E4747F05DC4067A51871A0D2748F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05A574B-ED62-45A2-B25E-D534A84367AC}"/>
      </w:docPartPr>
      <w:docPartBody>
        <w:p w:rsidR="00FC79D1" w:rsidRDefault="00BB444A" w:rsidP="00BB444A">
          <w:pPr>
            <w:pStyle w:val="13E4747F05DC4067A51871A0D2748F19"/>
          </w:pPr>
          <w:r>
            <w:rPr>
              <w:color w:val="2E74B5" w:themeColor="accent1" w:themeShade="BF"/>
              <w:sz w:val="24"/>
              <w:szCs w:val="24"/>
            </w:rPr>
            <w:t>[naziv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4A"/>
    <w:rsid w:val="001268D7"/>
    <w:rsid w:val="00241BDA"/>
    <w:rsid w:val="003E5FAC"/>
    <w:rsid w:val="00525EE0"/>
    <w:rsid w:val="00646A98"/>
    <w:rsid w:val="006D7765"/>
    <w:rsid w:val="00704AEA"/>
    <w:rsid w:val="00BB444A"/>
    <w:rsid w:val="00C12E66"/>
    <w:rsid w:val="00C14965"/>
    <w:rsid w:val="00C507A0"/>
    <w:rsid w:val="00D32476"/>
    <w:rsid w:val="00E30173"/>
    <w:rsid w:val="00F438F0"/>
    <w:rsid w:val="00F865CB"/>
    <w:rsid w:val="00FC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3E4747F05DC4067A51871A0D2748F19">
    <w:name w:val="13E4747F05DC4067A51871A0D2748F19"/>
    <w:rsid w:val="00BB444A"/>
  </w:style>
  <w:style w:type="paragraph" w:customStyle="1" w:styleId="A508F96CB71548E498B2F8AF880043FD">
    <w:name w:val="A508F96CB71548E498B2F8AF880043FD"/>
    <w:rsid w:val="00BB4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297F-AB80-4FC0-931E-DBDAD925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32</Pages>
  <Words>6279</Words>
  <Characters>35796</Characters>
  <Application>Microsoft Office Word</Application>
  <DocSecurity>0</DocSecurity>
  <Lines>298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STRUKOVNA ŠKOLA SISAK</Company>
  <LinksUpToDate>false</LinksUpToDate>
  <CharactersWithSpaces>41992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STRUKOVNA ŠKOLA SISAK</dc:creator>
  <cp:keywords/>
  <dc:description/>
  <cp:lastModifiedBy>Ana Klindić</cp:lastModifiedBy>
  <cp:revision>17</cp:revision>
  <cp:lastPrinted>2021-01-13T13:17:00Z</cp:lastPrinted>
  <dcterms:created xsi:type="dcterms:W3CDTF">2024-01-15T13:29:00Z</dcterms:created>
  <dcterms:modified xsi:type="dcterms:W3CDTF">2024-02-21T12:56:00Z</dcterms:modified>
</cp:coreProperties>
</file>