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602549">
      <w:pPr>
        <w:spacing w:line="360" w:lineRule="auto"/>
        <w:rPr>
          <w:rFonts w:cstheme="minorHAnsi"/>
          <w:sz w:val="24"/>
          <w:szCs w:val="24"/>
        </w:rPr>
      </w:pPr>
    </w:p>
    <w:p w:rsidR="000F6AB6" w:rsidRPr="0049567F" w:rsidRDefault="000F6AB6" w:rsidP="00602549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3B259B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602549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3B259B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602549">
        <w:rPr>
          <w:rFonts w:cstheme="minorHAnsi"/>
          <w:sz w:val="24"/>
          <w:szCs w:val="24"/>
        </w:rPr>
        <w:t>22</w:t>
      </w:r>
      <w:bookmarkStart w:id="0" w:name="_GoBack"/>
      <w:bookmarkEnd w:id="0"/>
    </w:p>
    <w:p w:rsidR="0049567F" w:rsidRDefault="0049567F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B71EC9">
        <w:rPr>
          <w:rFonts w:eastAsia="Times New Roman" w:cstheme="minorHAnsi"/>
          <w:sz w:val="24"/>
          <w:szCs w:val="24"/>
          <w:lang w:eastAsia="hr-HR"/>
        </w:rPr>
        <w:t>13. srpnja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B259B">
        <w:rPr>
          <w:rFonts w:eastAsia="Times New Roman" w:cstheme="minorHAnsi"/>
          <w:sz w:val="24"/>
          <w:szCs w:val="24"/>
          <w:lang w:eastAsia="hr-HR"/>
        </w:rPr>
        <w:t>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02549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8013E3" w:rsidRPr="00F31A9E" w:rsidRDefault="008013E3" w:rsidP="00602549">
      <w:pPr>
        <w:spacing w:line="360" w:lineRule="auto"/>
        <w:rPr>
          <w:rFonts w:cstheme="minorHAnsi"/>
          <w:sz w:val="24"/>
          <w:szCs w:val="24"/>
        </w:rPr>
      </w:pPr>
      <w:r w:rsidRPr="00F31A9E">
        <w:rPr>
          <w:rFonts w:cstheme="minorHAnsi"/>
          <w:sz w:val="24"/>
          <w:szCs w:val="24"/>
        </w:rPr>
        <w:t>Poštovani,</w:t>
      </w:r>
    </w:p>
    <w:p w:rsidR="008013E3" w:rsidRPr="00F31A9E" w:rsidRDefault="006929CB" w:rsidP="0060254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Sukladno članku 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>
        <w:rPr>
          <w:rFonts w:eastAsia="Times New Roman" w:cstheme="minorHAnsi"/>
          <w:sz w:val="24"/>
          <w:szCs w:val="24"/>
        </w:rPr>
        <w:t xml:space="preserve">održava se </w:t>
      </w:r>
      <w:r w:rsidR="003B259B">
        <w:rPr>
          <w:rFonts w:eastAsia="Times New Roman" w:cstheme="minorHAnsi"/>
          <w:sz w:val="24"/>
          <w:szCs w:val="24"/>
        </w:rPr>
        <w:t>1</w:t>
      </w:r>
      <w:r w:rsidR="00B71EC9">
        <w:rPr>
          <w:rFonts w:cstheme="minorHAnsi"/>
          <w:sz w:val="24"/>
          <w:szCs w:val="24"/>
        </w:rPr>
        <w:t>5</w:t>
      </w:r>
      <w:r w:rsidR="008013E3" w:rsidRPr="00F31A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elektronska sjednica</w:t>
      </w:r>
      <w:r w:rsidR="008013E3" w:rsidRPr="00F31A9E">
        <w:rPr>
          <w:rFonts w:cstheme="minorHAnsi"/>
          <w:sz w:val="24"/>
          <w:szCs w:val="24"/>
        </w:rPr>
        <w:t xml:space="preserve"> Školskog odbora Strukovne škole Sisak, koja počinje </w:t>
      </w:r>
      <w:r w:rsidR="00B71EC9">
        <w:rPr>
          <w:rFonts w:cstheme="minorHAnsi"/>
          <w:b/>
          <w:sz w:val="24"/>
          <w:szCs w:val="24"/>
        </w:rPr>
        <w:t>13. srpnja</w:t>
      </w:r>
      <w:r w:rsidR="003B259B">
        <w:rPr>
          <w:rFonts w:cstheme="minorHAnsi"/>
          <w:b/>
          <w:sz w:val="24"/>
          <w:szCs w:val="24"/>
        </w:rPr>
        <w:t xml:space="preserve"> 2022</w:t>
      </w:r>
      <w:r w:rsidR="008013E3" w:rsidRPr="00F31A9E">
        <w:rPr>
          <w:rFonts w:cstheme="minorHAnsi"/>
          <w:b/>
          <w:sz w:val="24"/>
          <w:szCs w:val="24"/>
        </w:rPr>
        <w:t>.</w:t>
      </w:r>
      <w:r w:rsidR="008013E3" w:rsidRPr="00F31A9E">
        <w:rPr>
          <w:rFonts w:cstheme="minorHAnsi"/>
          <w:sz w:val="24"/>
          <w:szCs w:val="24"/>
        </w:rPr>
        <w:t xml:space="preserve"> godine u </w:t>
      </w:r>
      <w:r w:rsidR="00290479">
        <w:rPr>
          <w:rFonts w:cstheme="minorHAnsi"/>
          <w:b/>
          <w:sz w:val="24"/>
          <w:szCs w:val="24"/>
        </w:rPr>
        <w:t>1</w:t>
      </w:r>
      <w:r w:rsidR="00B71EC9">
        <w:rPr>
          <w:rFonts w:cstheme="minorHAnsi"/>
          <w:b/>
          <w:sz w:val="24"/>
          <w:szCs w:val="24"/>
        </w:rPr>
        <w:t>3,3</w:t>
      </w:r>
      <w:r w:rsidR="00290479">
        <w:rPr>
          <w:rFonts w:cstheme="minorHAnsi"/>
          <w:b/>
          <w:sz w:val="24"/>
          <w:szCs w:val="24"/>
        </w:rPr>
        <w:t>0</w:t>
      </w:r>
      <w:r w:rsidR="008013E3" w:rsidRPr="00F31A9E">
        <w:rPr>
          <w:rFonts w:cstheme="minorHAnsi"/>
          <w:sz w:val="24"/>
          <w:szCs w:val="24"/>
        </w:rPr>
        <w:t xml:space="preserve"> sati, a završava u </w:t>
      </w:r>
      <w:r w:rsidR="00B71EC9" w:rsidRPr="00602549">
        <w:rPr>
          <w:rFonts w:cstheme="minorHAnsi"/>
          <w:b/>
          <w:sz w:val="24"/>
          <w:szCs w:val="24"/>
        </w:rPr>
        <w:t>14. srpnja 2022. u 12,00 sati</w:t>
      </w:r>
      <w:r w:rsidR="008013E3" w:rsidRPr="00F31A9E">
        <w:rPr>
          <w:rFonts w:cstheme="minorHAnsi"/>
          <w:sz w:val="24"/>
          <w:szCs w:val="24"/>
        </w:rPr>
        <w:t>.</w:t>
      </w:r>
      <w:r w:rsidR="00F80E08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bog kratkoće rokova te potrebe</w:t>
      </w:r>
      <w:r w:rsidR="00F80E08">
        <w:rPr>
          <w:rFonts w:cstheme="minorHAnsi"/>
          <w:sz w:val="24"/>
          <w:szCs w:val="24"/>
        </w:rPr>
        <w:t xml:space="preserve"> brzog djelovanja nismo u mogućnosti održati redovnu sjednicu </w:t>
      </w:r>
      <w:r>
        <w:rPr>
          <w:rFonts w:cstheme="minorHAnsi"/>
          <w:sz w:val="24"/>
          <w:szCs w:val="24"/>
        </w:rPr>
        <w:t>Školskog odbora.</w:t>
      </w:r>
    </w:p>
    <w:p w:rsidR="00602549" w:rsidRDefault="0049567F" w:rsidP="00602549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>
        <w:rPr>
          <w:rFonts w:eastAsia="Times New Roman" w:cstheme="minorHAnsi"/>
          <w:color w:val="000000"/>
          <w:sz w:val="24"/>
          <w:szCs w:val="24"/>
        </w:rPr>
        <w:t>se predlaže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sljedeći</w:t>
      </w:r>
    </w:p>
    <w:p w:rsidR="0049567F" w:rsidRDefault="0049567F" w:rsidP="00602549">
      <w:pPr>
        <w:spacing w:after="0"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6929CB" w:rsidRPr="0049567F" w:rsidRDefault="006929CB" w:rsidP="00602549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Pr="008013E3" w:rsidRDefault="00AC0008" w:rsidP="00602549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3B259B">
        <w:rPr>
          <w:rFonts w:eastAsia="Times New Roman" w:cstheme="minorHAnsi"/>
          <w:b/>
          <w:sz w:val="24"/>
          <w:szCs w:val="24"/>
          <w:lang w:eastAsia="hr-HR"/>
        </w:rPr>
        <w:t>1</w:t>
      </w:r>
      <w:r w:rsidR="00B71EC9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308F6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8013E3" w:rsidRPr="008013E3" w:rsidRDefault="008013E3" w:rsidP="00602549">
      <w:pPr>
        <w:spacing w:line="360" w:lineRule="auto"/>
        <w:jc w:val="both"/>
        <w:rPr>
          <w:rFonts w:cstheme="minorHAnsi"/>
          <w:sz w:val="24"/>
          <w:szCs w:val="24"/>
        </w:rPr>
      </w:pPr>
      <w:r w:rsidRPr="008013E3">
        <w:rPr>
          <w:rFonts w:cstheme="minorHAnsi"/>
          <w:sz w:val="24"/>
          <w:szCs w:val="24"/>
        </w:rPr>
        <w:t xml:space="preserve">U prilogu dnevnog reda šaljemo Vam zapisnik sa </w:t>
      </w:r>
      <w:r w:rsidR="003B259B">
        <w:rPr>
          <w:rFonts w:cstheme="minorHAnsi"/>
          <w:sz w:val="24"/>
          <w:szCs w:val="24"/>
        </w:rPr>
        <w:t>1</w:t>
      </w:r>
      <w:r w:rsidR="00B71EC9">
        <w:rPr>
          <w:rFonts w:cstheme="minorHAnsi"/>
          <w:sz w:val="24"/>
          <w:szCs w:val="24"/>
        </w:rPr>
        <w:t>4</w:t>
      </w:r>
      <w:r w:rsidRPr="008013E3">
        <w:rPr>
          <w:rFonts w:cstheme="minorHAnsi"/>
          <w:sz w:val="24"/>
          <w:szCs w:val="24"/>
        </w:rPr>
        <w:t>. sjednice Školskog odbora koji je potrebno usvojiti.</w:t>
      </w:r>
    </w:p>
    <w:p w:rsidR="00AA5EBF" w:rsidRPr="00AA5EBF" w:rsidRDefault="008013E3" w:rsidP="00602549">
      <w:pPr>
        <w:pStyle w:val="Odlomakpopis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AA5EBF">
        <w:rPr>
          <w:b/>
          <w:sz w:val="24"/>
          <w:szCs w:val="24"/>
        </w:rPr>
        <w:t xml:space="preserve">Odobrenje za upis </w:t>
      </w:r>
      <w:r w:rsidR="006929CB">
        <w:rPr>
          <w:b/>
          <w:sz w:val="24"/>
          <w:szCs w:val="24"/>
        </w:rPr>
        <w:t>u školu sukladno članku 22. Zakona o odgoju i obrazovanju u osnovnoj i srednjoj školi</w:t>
      </w:r>
      <w:r w:rsidR="00AA5EBF" w:rsidRPr="00AA5EBF">
        <w:rPr>
          <w:b/>
          <w:sz w:val="24"/>
          <w:szCs w:val="24"/>
        </w:rPr>
        <w:t>.</w:t>
      </w:r>
    </w:p>
    <w:p w:rsidR="00290479" w:rsidRDefault="00290479" w:rsidP="00602549">
      <w:pPr>
        <w:spacing w:line="360" w:lineRule="auto"/>
        <w:jc w:val="both"/>
        <w:rPr>
          <w:sz w:val="24"/>
          <w:szCs w:val="24"/>
        </w:rPr>
      </w:pPr>
      <w:r w:rsidRPr="00290479">
        <w:rPr>
          <w:sz w:val="24"/>
          <w:szCs w:val="24"/>
        </w:rPr>
        <w:t>Sukladno članku 22. stavku 2. Zakona o odgoju i obrazovanju u osnovnoj i srednjoj školi upis učenika u srednju školu do navršenih 18 godina moguć je uz odobrenje Školskog odbora.</w:t>
      </w:r>
      <w:r>
        <w:rPr>
          <w:sz w:val="24"/>
          <w:szCs w:val="24"/>
        </w:rPr>
        <w:t xml:space="preserve"> Učenik </w:t>
      </w:r>
      <w:r w:rsidR="00B71EC9">
        <w:rPr>
          <w:sz w:val="24"/>
          <w:szCs w:val="24"/>
        </w:rPr>
        <w:t xml:space="preserve">Andrija </w:t>
      </w:r>
      <w:proofErr w:type="spellStart"/>
      <w:r w:rsidR="00B71EC9">
        <w:rPr>
          <w:sz w:val="24"/>
          <w:szCs w:val="24"/>
        </w:rPr>
        <w:t>Knežić</w:t>
      </w:r>
      <w:proofErr w:type="spellEnd"/>
      <w:r>
        <w:rPr>
          <w:sz w:val="24"/>
          <w:szCs w:val="24"/>
        </w:rPr>
        <w:t>, rođen</w:t>
      </w:r>
      <w:r w:rsidRPr="00290479">
        <w:rPr>
          <w:sz w:val="24"/>
          <w:szCs w:val="24"/>
        </w:rPr>
        <w:t xml:space="preserve"> </w:t>
      </w:r>
      <w:r w:rsidR="00B71EC9">
        <w:rPr>
          <w:sz w:val="24"/>
          <w:szCs w:val="24"/>
        </w:rPr>
        <w:t>16. kolovoza 2005</w:t>
      </w:r>
      <w:r>
        <w:rPr>
          <w:sz w:val="24"/>
          <w:szCs w:val="24"/>
        </w:rPr>
        <w:t xml:space="preserve">. godine, prijavio se </w:t>
      </w:r>
      <w:r w:rsidR="00B71EC9">
        <w:rPr>
          <w:sz w:val="24"/>
          <w:szCs w:val="24"/>
        </w:rPr>
        <w:t xml:space="preserve">na ljetnom upisnom roku </w:t>
      </w:r>
      <w:r w:rsidRPr="00290479">
        <w:rPr>
          <w:sz w:val="24"/>
          <w:szCs w:val="24"/>
        </w:rPr>
        <w:t>za slobodno upisno mjesto</w:t>
      </w:r>
      <w:r w:rsidR="00381585">
        <w:rPr>
          <w:sz w:val="24"/>
          <w:szCs w:val="24"/>
        </w:rPr>
        <w:t xml:space="preserve"> </w:t>
      </w:r>
      <w:r w:rsidR="00B71EC9">
        <w:rPr>
          <w:sz w:val="24"/>
          <w:szCs w:val="24"/>
        </w:rPr>
        <w:t>rukovatelj samohodnim građevinskim strojevima, međutim izbrisan je iz sustava jer nije bilo potrebnog odobrenja od strane Školskog odbora. Učenik je dana 12. srpnja 2022. podnio zamolbu za upis u jesenskom roku za slobodno upisno mjesto</w:t>
      </w:r>
      <w:r w:rsidRPr="00290479">
        <w:rPr>
          <w:sz w:val="24"/>
          <w:szCs w:val="24"/>
        </w:rPr>
        <w:t xml:space="preserve">. </w:t>
      </w:r>
      <w:r>
        <w:rPr>
          <w:sz w:val="24"/>
          <w:szCs w:val="24"/>
        </w:rPr>
        <w:t>Obzirom da je učenik napunio</w:t>
      </w:r>
      <w:r w:rsidRPr="00290479">
        <w:rPr>
          <w:sz w:val="24"/>
          <w:szCs w:val="24"/>
        </w:rPr>
        <w:t xml:space="preserve"> 17 godina potrebno je odobrenje Školskog odbora za upis.</w:t>
      </w:r>
    </w:p>
    <w:p w:rsidR="00602549" w:rsidRDefault="00602549" w:rsidP="006025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Zamolba učenika nalazi se u prilogu dnevnog reda.</w:t>
      </w:r>
    </w:p>
    <w:p w:rsidR="00602549" w:rsidRDefault="00602549" w:rsidP="00602549">
      <w:pPr>
        <w:spacing w:line="360" w:lineRule="auto"/>
        <w:jc w:val="both"/>
        <w:rPr>
          <w:sz w:val="24"/>
          <w:szCs w:val="24"/>
        </w:rPr>
      </w:pPr>
    </w:p>
    <w:p w:rsidR="00602549" w:rsidRDefault="00602549" w:rsidP="00602549">
      <w:pPr>
        <w:spacing w:line="360" w:lineRule="auto"/>
        <w:jc w:val="both"/>
        <w:rPr>
          <w:sz w:val="24"/>
          <w:szCs w:val="24"/>
        </w:rPr>
      </w:pPr>
    </w:p>
    <w:p w:rsidR="00602549" w:rsidRPr="00602549" w:rsidRDefault="00602549" w:rsidP="00602549">
      <w:pPr>
        <w:spacing w:line="360" w:lineRule="auto"/>
        <w:jc w:val="both"/>
        <w:rPr>
          <w:b/>
          <w:sz w:val="24"/>
          <w:szCs w:val="24"/>
        </w:rPr>
      </w:pPr>
    </w:p>
    <w:p w:rsidR="00B71EC9" w:rsidRDefault="00B71EC9" w:rsidP="00602549">
      <w:pPr>
        <w:pStyle w:val="Odlomakpopis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B71EC9">
        <w:rPr>
          <w:b/>
          <w:sz w:val="24"/>
          <w:szCs w:val="24"/>
        </w:rPr>
        <w:t>Usvajanje polugodišnjeg izvještaja o izvršenju</w:t>
      </w:r>
      <w:r>
        <w:rPr>
          <w:b/>
          <w:sz w:val="24"/>
          <w:szCs w:val="24"/>
        </w:rPr>
        <w:t xml:space="preserve"> financijskih planova za 2022. </w:t>
      </w:r>
      <w:r w:rsidRPr="00B71EC9">
        <w:rPr>
          <w:b/>
          <w:sz w:val="24"/>
          <w:szCs w:val="24"/>
        </w:rPr>
        <w:t>godinu.</w:t>
      </w:r>
    </w:p>
    <w:p w:rsidR="00B71EC9" w:rsidRDefault="00B71EC9" w:rsidP="006025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prilogu dnevnog reda šaljemo Vam svu potrebnu dokumentaciju za usvajanje polugodišnjeg financijskog izvještaja za 2022. godinu. Polugodišnji financijski izvještaj potrebno je usvojiti na Školskom odboru do 31. srpnja 2022. godine. </w:t>
      </w:r>
    </w:p>
    <w:p w:rsidR="006929CB" w:rsidRPr="006929CB" w:rsidRDefault="006929CB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C0666B" w:rsidRDefault="006929CB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602549" w:rsidRPr="006929CB" w:rsidRDefault="00602549" w:rsidP="00602549">
      <w:pPr>
        <w:spacing w:after="0" w:line="360" w:lineRule="auto"/>
      </w:pPr>
    </w:p>
    <w:p w:rsidR="0049567F" w:rsidRDefault="0049567F" w:rsidP="00602549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602549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Default="00602549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AA5EBF" w:rsidP="00602549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</w:t>
      </w:r>
      <w:r w:rsidR="0049567F" w:rsidRPr="0049567F">
        <w:rPr>
          <w:rFonts w:eastAsia="Times New Roman" w:cstheme="minorHAnsi"/>
          <w:sz w:val="24"/>
          <w:szCs w:val="24"/>
          <w:lang w:eastAsia="hr-HR"/>
        </w:rPr>
        <w:t>ostaviti:</w:t>
      </w:r>
    </w:p>
    <w:p w:rsidR="0049567F" w:rsidRPr="0049567F" w:rsidRDefault="0049567F" w:rsidP="00602549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602549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E" w:rsidRDefault="005A619E">
      <w:pPr>
        <w:spacing w:after="0" w:line="240" w:lineRule="auto"/>
      </w:pPr>
      <w:r>
        <w:separator/>
      </w:r>
    </w:p>
  </w:endnote>
  <w:endnote w:type="continuationSeparator" w:id="0">
    <w:p w:rsidR="005A619E" w:rsidRDefault="005A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E" w:rsidRDefault="005A619E">
      <w:pPr>
        <w:spacing w:after="0" w:line="240" w:lineRule="auto"/>
      </w:pPr>
      <w:r>
        <w:separator/>
      </w:r>
    </w:p>
  </w:footnote>
  <w:footnote w:type="continuationSeparator" w:id="0">
    <w:p w:rsidR="005A619E" w:rsidRDefault="005A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10983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17D9B"/>
    <w:rsid w:val="000F6AB6"/>
    <w:rsid w:val="00290479"/>
    <w:rsid w:val="002E49F4"/>
    <w:rsid w:val="00381585"/>
    <w:rsid w:val="003B259B"/>
    <w:rsid w:val="0049567F"/>
    <w:rsid w:val="00512639"/>
    <w:rsid w:val="00525138"/>
    <w:rsid w:val="005419B4"/>
    <w:rsid w:val="005A619E"/>
    <w:rsid w:val="005C50DC"/>
    <w:rsid w:val="00602549"/>
    <w:rsid w:val="00624250"/>
    <w:rsid w:val="00640D86"/>
    <w:rsid w:val="0069263E"/>
    <w:rsid w:val="006929CB"/>
    <w:rsid w:val="006A7311"/>
    <w:rsid w:val="006B17E8"/>
    <w:rsid w:val="00777AC4"/>
    <w:rsid w:val="008013E3"/>
    <w:rsid w:val="00825F29"/>
    <w:rsid w:val="00883FB8"/>
    <w:rsid w:val="009B57E9"/>
    <w:rsid w:val="009F2FBB"/>
    <w:rsid w:val="00A11C5D"/>
    <w:rsid w:val="00A308F6"/>
    <w:rsid w:val="00AA5EBF"/>
    <w:rsid w:val="00AC0008"/>
    <w:rsid w:val="00B71EC9"/>
    <w:rsid w:val="00C0666B"/>
    <w:rsid w:val="00C14F26"/>
    <w:rsid w:val="00C73ED0"/>
    <w:rsid w:val="00C932D2"/>
    <w:rsid w:val="00DA765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3DD3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2022-07-13T11:11:00Z</cp:lastPrinted>
  <dcterms:created xsi:type="dcterms:W3CDTF">2021-02-15T13:58:00Z</dcterms:created>
  <dcterms:modified xsi:type="dcterms:W3CDTF">2022-07-13T11:11:00Z</dcterms:modified>
</cp:coreProperties>
</file>